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BC9" w:rsidRDefault="00572BC9" w:rsidP="00572BC9">
      <w:pPr>
        <w:spacing w:after="0"/>
        <w:jc w:val="center"/>
        <w:rPr>
          <w:b/>
          <w:sz w:val="28"/>
          <w:szCs w:val="28"/>
        </w:rPr>
      </w:pPr>
      <w:r>
        <w:rPr>
          <w:b/>
          <w:sz w:val="28"/>
          <w:szCs w:val="28"/>
        </w:rPr>
        <w:t>Lesson Plan 2– Intro to Biography: Helen Keller</w:t>
      </w:r>
    </w:p>
    <w:p w:rsidR="00572BC9" w:rsidRDefault="00572BC9" w:rsidP="00572BC9">
      <w:pPr>
        <w:spacing w:after="0"/>
        <w:jc w:val="center"/>
        <w:rPr>
          <w:b/>
          <w:sz w:val="28"/>
          <w:szCs w:val="28"/>
        </w:rPr>
      </w:pPr>
      <w:r>
        <w:rPr>
          <w:b/>
          <w:sz w:val="28"/>
          <w:szCs w:val="28"/>
        </w:rPr>
        <w:t xml:space="preserve"> 2</w:t>
      </w:r>
      <w:r w:rsidRPr="00360C66">
        <w:rPr>
          <w:b/>
          <w:sz w:val="28"/>
          <w:szCs w:val="28"/>
          <w:vertAlign w:val="superscript"/>
        </w:rPr>
        <w:t>nd</w:t>
      </w:r>
      <w:r>
        <w:rPr>
          <w:b/>
          <w:sz w:val="28"/>
          <w:szCs w:val="28"/>
        </w:rPr>
        <w:t xml:space="preserve"> Grade Teachers and Lower School Librarian (LSL)</w:t>
      </w:r>
    </w:p>
    <w:p w:rsidR="00572BC9" w:rsidRDefault="00572BC9" w:rsidP="00572BC9">
      <w:pPr>
        <w:spacing w:after="0"/>
        <w:jc w:val="center"/>
        <w:rPr>
          <w:b/>
          <w:sz w:val="28"/>
          <w:szCs w:val="28"/>
        </w:rPr>
      </w:pPr>
    </w:p>
    <w:p w:rsidR="00572BC9" w:rsidRDefault="00572BC9" w:rsidP="00572BC9">
      <w:pPr>
        <w:rPr>
          <w:b/>
          <w:sz w:val="24"/>
          <w:szCs w:val="24"/>
        </w:rPr>
      </w:pPr>
      <w:r>
        <w:rPr>
          <w:b/>
          <w:sz w:val="24"/>
          <w:szCs w:val="24"/>
        </w:rPr>
        <w:t>Grade Level: 2nd</w:t>
      </w:r>
    </w:p>
    <w:p w:rsidR="00572BC9" w:rsidRDefault="00EC2CD3" w:rsidP="00572BC9">
      <w:pPr>
        <w:rPr>
          <w:b/>
          <w:sz w:val="24"/>
          <w:szCs w:val="24"/>
        </w:rPr>
      </w:pPr>
      <w:r>
        <w:rPr>
          <w:b/>
          <w:sz w:val="24"/>
          <w:szCs w:val="24"/>
        </w:rPr>
        <w:t xml:space="preserve">Estimated Time: approximately 120 minutes – </w:t>
      </w:r>
      <w:r w:rsidR="001B1902">
        <w:rPr>
          <w:b/>
          <w:sz w:val="24"/>
          <w:szCs w:val="24"/>
        </w:rPr>
        <w:t xml:space="preserve">2 </w:t>
      </w:r>
      <w:r>
        <w:rPr>
          <w:b/>
          <w:sz w:val="24"/>
          <w:szCs w:val="24"/>
        </w:rPr>
        <w:t xml:space="preserve">or 3 </w:t>
      </w:r>
      <w:r w:rsidR="00572BC9">
        <w:rPr>
          <w:b/>
          <w:sz w:val="24"/>
          <w:szCs w:val="24"/>
        </w:rPr>
        <w:t>classes</w:t>
      </w:r>
    </w:p>
    <w:p w:rsidR="00572BC9" w:rsidRDefault="00572BC9" w:rsidP="00572BC9">
      <w:pPr>
        <w:spacing w:after="0"/>
        <w:rPr>
          <w:b/>
          <w:color w:val="C00000"/>
          <w:sz w:val="24"/>
          <w:szCs w:val="24"/>
        </w:rPr>
      </w:pPr>
      <w:r>
        <w:rPr>
          <w:b/>
          <w:color w:val="C00000"/>
          <w:sz w:val="24"/>
          <w:szCs w:val="24"/>
        </w:rPr>
        <w:t xml:space="preserve">AASL Standard:  </w:t>
      </w:r>
      <w:r w:rsidRPr="00327A3E">
        <w:rPr>
          <w:color w:val="C00000"/>
          <w:sz w:val="24"/>
          <w:szCs w:val="24"/>
        </w:rPr>
        <w:t>Inquire, think critically, and gain knowledge.</w:t>
      </w:r>
    </w:p>
    <w:p w:rsidR="00572BC9" w:rsidRPr="00327A3E" w:rsidRDefault="00572BC9" w:rsidP="00572BC9">
      <w:pPr>
        <w:spacing w:after="0"/>
        <w:rPr>
          <w:b/>
          <w:color w:val="C00000"/>
          <w:sz w:val="24"/>
          <w:szCs w:val="24"/>
        </w:rPr>
      </w:pPr>
      <w:r>
        <w:rPr>
          <w:b/>
          <w:color w:val="C00000"/>
          <w:sz w:val="24"/>
          <w:szCs w:val="24"/>
        </w:rPr>
        <w:t xml:space="preserve">       </w:t>
      </w:r>
      <w:r w:rsidRPr="00CB1801">
        <w:rPr>
          <w:b/>
          <w:color w:val="C00000"/>
          <w:sz w:val="24"/>
          <w:szCs w:val="24"/>
        </w:rPr>
        <w:t xml:space="preserve">AASL Skills Indicators:  </w:t>
      </w:r>
    </w:p>
    <w:p w:rsidR="00572BC9" w:rsidRPr="00CB1801" w:rsidRDefault="00572BC9" w:rsidP="00572BC9">
      <w:pPr>
        <w:pStyle w:val="NoSpacing"/>
        <w:ind w:left="720"/>
        <w:rPr>
          <w:rFonts w:asciiTheme="minorHAnsi" w:hAnsiTheme="minorHAnsi" w:cstheme="minorHAnsi"/>
          <w:color w:val="C00000"/>
          <w:sz w:val="24"/>
          <w:szCs w:val="24"/>
        </w:rPr>
      </w:pPr>
      <w:r w:rsidRPr="00CB1801">
        <w:rPr>
          <w:rFonts w:asciiTheme="minorHAnsi" w:hAnsiTheme="minorHAnsi" w:cstheme="minorHAnsi"/>
          <w:b/>
          <w:color w:val="C00000"/>
          <w:sz w:val="24"/>
          <w:szCs w:val="24"/>
        </w:rPr>
        <w:t>1.1.2:</w:t>
      </w:r>
      <w:r w:rsidRPr="00CB1801">
        <w:rPr>
          <w:rFonts w:asciiTheme="minorHAnsi" w:hAnsiTheme="minorHAnsi" w:cstheme="minorHAnsi"/>
          <w:color w:val="C00000"/>
          <w:sz w:val="24"/>
          <w:szCs w:val="24"/>
        </w:rPr>
        <w:t xml:space="preserve"> Use prior and background knowledge as a context for new learning.</w:t>
      </w:r>
    </w:p>
    <w:p w:rsidR="00572BC9" w:rsidRPr="00CB1801" w:rsidRDefault="00572BC9" w:rsidP="00572BC9">
      <w:pPr>
        <w:pStyle w:val="NoSpacing"/>
        <w:ind w:left="720"/>
        <w:rPr>
          <w:rFonts w:asciiTheme="minorHAnsi" w:hAnsiTheme="minorHAnsi" w:cstheme="minorHAnsi"/>
          <w:color w:val="C00000"/>
          <w:sz w:val="24"/>
          <w:szCs w:val="24"/>
        </w:rPr>
      </w:pPr>
      <w:r w:rsidRPr="00CB1801">
        <w:rPr>
          <w:rFonts w:asciiTheme="minorHAnsi" w:hAnsiTheme="minorHAnsi" w:cstheme="minorHAnsi"/>
          <w:b/>
          <w:color w:val="C00000"/>
          <w:sz w:val="24"/>
          <w:szCs w:val="24"/>
        </w:rPr>
        <w:t>1.1.3</w:t>
      </w:r>
      <w:r w:rsidRPr="00CB1801">
        <w:rPr>
          <w:rFonts w:asciiTheme="minorHAnsi" w:hAnsiTheme="minorHAnsi" w:cstheme="minorHAnsi"/>
          <w:color w:val="C00000"/>
          <w:sz w:val="24"/>
          <w:szCs w:val="24"/>
        </w:rPr>
        <w:t>:  Develop and refine a range of questions to frame the search for new understanding.</w:t>
      </w:r>
    </w:p>
    <w:p w:rsidR="00572BC9" w:rsidRPr="00CB1801" w:rsidRDefault="00572BC9" w:rsidP="00572BC9">
      <w:pPr>
        <w:pStyle w:val="NoSpacing"/>
        <w:ind w:left="720"/>
        <w:rPr>
          <w:rFonts w:asciiTheme="minorHAnsi" w:hAnsiTheme="minorHAnsi" w:cstheme="minorHAnsi"/>
          <w:color w:val="C00000"/>
          <w:sz w:val="24"/>
          <w:szCs w:val="24"/>
        </w:rPr>
      </w:pPr>
      <w:r w:rsidRPr="00CB1801">
        <w:rPr>
          <w:rFonts w:asciiTheme="minorHAnsi" w:hAnsiTheme="minorHAnsi" w:cstheme="minorHAnsi"/>
          <w:b/>
          <w:color w:val="C00000"/>
          <w:sz w:val="24"/>
          <w:szCs w:val="24"/>
        </w:rPr>
        <w:t xml:space="preserve">1.1.6: </w:t>
      </w:r>
      <w:r w:rsidRPr="00CB1801">
        <w:rPr>
          <w:rFonts w:asciiTheme="minorHAnsi" w:hAnsiTheme="minorHAnsi" w:cstheme="minorHAnsi"/>
          <w:color w:val="C00000"/>
          <w:sz w:val="24"/>
          <w:szCs w:val="24"/>
        </w:rPr>
        <w:t>Read, view, and listen for information presented in any format (e.g., textual, visual, media, digital) in order to make inferences and gather meaning.</w:t>
      </w:r>
    </w:p>
    <w:p w:rsidR="00572BC9" w:rsidRDefault="00572BC9" w:rsidP="00572BC9">
      <w:pPr>
        <w:spacing w:after="0"/>
        <w:rPr>
          <w:b/>
          <w:color w:val="C00000"/>
          <w:sz w:val="24"/>
          <w:szCs w:val="24"/>
        </w:rPr>
      </w:pPr>
      <w:r>
        <w:rPr>
          <w:b/>
          <w:color w:val="C00000"/>
          <w:sz w:val="24"/>
          <w:szCs w:val="24"/>
        </w:rPr>
        <w:t xml:space="preserve">AASL Standard:  </w:t>
      </w:r>
      <w:r>
        <w:rPr>
          <w:color w:val="C00000"/>
          <w:sz w:val="24"/>
          <w:szCs w:val="24"/>
        </w:rPr>
        <w:t>Draw conclusions, apply new knowledge to new situations, and create new knowledge.</w:t>
      </w:r>
    </w:p>
    <w:p w:rsidR="00572BC9" w:rsidRPr="00327A3E" w:rsidRDefault="00572BC9" w:rsidP="00572BC9">
      <w:pPr>
        <w:spacing w:after="0"/>
        <w:rPr>
          <w:b/>
          <w:color w:val="C00000"/>
          <w:sz w:val="24"/>
          <w:szCs w:val="24"/>
        </w:rPr>
      </w:pPr>
      <w:r>
        <w:rPr>
          <w:b/>
          <w:color w:val="C00000"/>
          <w:sz w:val="24"/>
          <w:szCs w:val="24"/>
        </w:rPr>
        <w:t xml:space="preserve">       </w:t>
      </w:r>
      <w:r w:rsidRPr="00CB1801">
        <w:rPr>
          <w:b/>
          <w:color w:val="C00000"/>
          <w:sz w:val="24"/>
          <w:szCs w:val="24"/>
        </w:rPr>
        <w:t xml:space="preserve">AASL Skills Indicator:  </w:t>
      </w:r>
    </w:p>
    <w:p w:rsidR="00572BC9" w:rsidRPr="00CB1801" w:rsidRDefault="00572BC9" w:rsidP="00572BC9">
      <w:pPr>
        <w:pStyle w:val="NoSpacing"/>
        <w:ind w:firstLine="720"/>
        <w:rPr>
          <w:rFonts w:asciiTheme="minorHAnsi" w:hAnsiTheme="minorHAnsi" w:cstheme="minorHAnsi"/>
          <w:color w:val="C00000"/>
          <w:sz w:val="24"/>
          <w:szCs w:val="24"/>
        </w:rPr>
      </w:pPr>
      <w:r w:rsidRPr="00CB1801">
        <w:rPr>
          <w:rFonts w:asciiTheme="minorHAnsi" w:hAnsiTheme="minorHAnsi" w:cstheme="minorHAnsi"/>
          <w:b/>
          <w:color w:val="C00000"/>
          <w:sz w:val="24"/>
          <w:szCs w:val="24"/>
        </w:rPr>
        <w:t xml:space="preserve">2.4.3: </w:t>
      </w:r>
      <w:r w:rsidRPr="00CB1801">
        <w:rPr>
          <w:rFonts w:asciiTheme="minorHAnsi" w:hAnsiTheme="minorHAnsi" w:cstheme="minorHAnsi"/>
          <w:color w:val="C00000"/>
          <w:sz w:val="24"/>
          <w:szCs w:val="24"/>
        </w:rPr>
        <w:t>Recognize new knowledge and understanding.</w:t>
      </w:r>
    </w:p>
    <w:p w:rsidR="006458C9" w:rsidRDefault="00572BC9" w:rsidP="006458C9">
      <w:pPr>
        <w:spacing w:after="0"/>
        <w:rPr>
          <w:color w:val="C00000"/>
          <w:sz w:val="24"/>
          <w:szCs w:val="24"/>
        </w:rPr>
      </w:pPr>
      <w:r>
        <w:rPr>
          <w:b/>
          <w:color w:val="C00000"/>
          <w:sz w:val="24"/>
          <w:szCs w:val="24"/>
        </w:rPr>
        <w:t>AASL Standard:</w:t>
      </w:r>
      <w:r w:rsidRPr="00327A3E">
        <w:rPr>
          <w:color w:val="C00000"/>
          <w:sz w:val="24"/>
          <w:szCs w:val="24"/>
        </w:rPr>
        <w:t xml:space="preserve">  </w:t>
      </w:r>
      <w:r w:rsidR="006458C9">
        <w:rPr>
          <w:color w:val="C00000"/>
          <w:sz w:val="24"/>
          <w:szCs w:val="24"/>
        </w:rPr>
        <w:t xml:space="preserve">Share knowledge and participate ethically and productively as members of our democratic   </w:t>
      </w:r>
    </w:p>
    <w:p w:rsidR="006458C9" w:rsidRDefault="006458C9" w:rsidP="006458C9">
      <w:pPr>
        <w:spacing w:after="0"/>
        <w:rPr>
          <w:color w:val="C00000"/>
          <w:sz w:val="24"/>
          <w:szCs w:val="24"/>
        </w:rPr>
      </w:pPr>
      <w:r>
        <w:rPr>
          <w:color w:val="C00000"/>
          <w:sz w:val="24"/>
          <w:szCs w:val="24"/>
        </w:rPr>
        <w:t xml:space="preserve">                               </w:t>
      </w:r>
      <w:proofErr w:type="gramStart"/>
      <w:r>
        <w:rPr>
          <w:color w:val="C00000"/>
          <w:sz w:val="24"/>
          <w:szCs w:val="24"/>
        </w:rPr>
        <w:t>society</w:t>
      </w:r>
      <w:proofErr w:type="gramEnd"/>
      <w:r>
        <w:rPr>
          <w:color w:val="C00000"/>
          <w:sz w:val="24"/>
          <w:szCs w:val="24"/>
        </w:rPr>
        <w:t>.</w:t>
      </w:r>
    </w:p>
    <w:p w:rsidR="006458C9" w:rsidRPr="006458C9" w:rsidRDefault="006458C9" w:rsidP="00572BC9">
      <w:pPr>
        <w:spacing w:after="0"/>
        <w:rPr>
          <w:b/>
          <w:color w:val="C00000"/>
          <w:sz w:val="24"/>
          <w:szCs w:val="24"/>
        </w:rPr>
      </w:pPr>
      <w:r>
        <w:rPr>
          <w:color w:val="C00000"/>
          <w:sz w:val="24"/>
          <w:szCs w:val="24"/>
        </w:rPr>
        <w:t xml:space="preserve">        </w:t>
      </w:r>
      <w:r w:rsidRPr="006458C9">
        <w:rPr>
          <w:b/>
          <w:color w:val="C00000"/>
          <w:sz w:val="24"/>
          <w:szCs w:val="24"/>
        </w:rPr>
        <w:t xml:space="preserve">AASL Skills Indicator:  </w:t>
      </w:r>
    </w:p>
    <w:p w:rsidR="006458C9" w:rsidRDefault="006458C9" w:rsidP="006458C9">
      <w:pPr>
        <w:spacing w:after="0"/>
        <w:ind w:firstLine="720"/>
        <w:rPr>
          <w:color w:val="C00000"/>
          <w:sz w:val="24"/>
          <w:szCs w:val="24"/>
        </w:rPr>
      </w:pPr>
      <w:r w:rsidRPr="006458C9">
        <w:rPr>
          <w:b/>
          <w:color w:val="C00000"/>
          <w:sz w:val="24"/>
          <w:szCs w:val="24"/>
        </w:rPr>
        <w:t>3.1.4:</w:t>
      </w:r>
      <w:r>
        <w:rPr>
          <w:color w:val="C00000"/>
          <w:sz w:val="24"/>
          <w:szCs w:val="24"/>
        </w:rPr>
        <w:t xml:space="preserve">  Use technology and other information tools to organize and display knowledge  </w:t>
      </w:r>
    </w:p>
    <w:p w:rsidR="006458C9" w:rsidRDefault="006458C9" w:rsidP="00572BC9">
      <w:pPr>
        <w:spacing w:after="0"/>
        <w:rPr>
          <w:color w:val="C00000"/>
          <w:sz w:val="24"/>
          <w:szCs w:val="24"/>
        </w:rPr>
      </w:pPr>
      <w:r>
        <w:rPr>
          <w:color w:val="C00000"/>
          <w:sz w:val="24"/>
          <w:szCs w:val="24"/>
        </w:rPr>
        <w:t xml:space="preserve">                    </w:t>
      </w:r>
      <w:proofErr w:type="gramStart"/>
      <w:r>
        <w:rPr>
          <w:color w:val="C00000"/>
          <w:sz w:val="24"/>
          <w:szCs w:val="24"/>
        </w:rPr>
        <w:t>and</w:t>
      </w:r>
      <w:proofErr w:type="gramEnd"/>
      <w:r>
        <w:rPr>
          <w:color w:val="C00000"/>
          <w:sz w:val="24"/>
          <w:szCs w:val="24"/>
        </w:rPr>
        <w:t xml:space="preserve"> understanding in ways that others can view, use, and assess.</w:t>
      </w:r>
    </w:p>
    <w:p w:rsidR="00572BC9" w:rsidRDefault="006458C9" w:rsidP="00572BC9">
      <w:pPr>
        <w:spacing w:after="0"/>
        <w:rPr>
          <w:color w:val="C00000"/>
          <w:sz w:val="24"/>
          <w:szCs w:val="24"/>
        </w:rPr>
      </w:pPr>
      <w:r w:rsidRPr="006458C9">
        <w:rPr>
          <w:b/>
          <w:color w:val="C00000"/>
          <w:sz w:val="24"/>
          <w:szCs w:val="24"/>
        </w:rPr>
        <w:t>AASL Standard:</w:t>
      </w:r>
      <w:r>
        <w:rPr>
          <w:color w:val="C00000"/>
          <w:sz w:val="24"/>
          <w:szCs w:val="24"/>
        </w:rPr>
        <w:t xml:space="preserve">  </w:t>
      </w:r>
      <w:r w:rsidR="00572BC9" w:rsidRPr="00327A3E">
        <w:rPr>
          <w:color w:val="C00000"/>
          <w:sz w:val="24"/>
          <w:szCs w:val="24"/>
        </w:rPr>
        <w:t>Pursue personal and aesthetic growth.</w:t>
      </w:r>
    </w:p>
    <w:p w:rsidR="00572BC9" w:rsidRPr="00327A3E" w:rsidRDefault="00572BC9" w:rsidP="00572BC9">
      <w:pPr>
        <w:spacing w:after="0"/>
        <w:rPr>
          <w:b/>
          <w:color w:val="C00000"/>
          <w:sz w:val="24"/>
          <w:szCs w:val="24"/>
        </w:rPr>
      </w:pPr>
      <w:r>
        <w:rPr>
          <w:b/>
          <w:color w:val="C00000"/>
          <w:sz w:val="24"/>
          <w:szCs w:val="24"/>
        </w:rPr>
        <w:t xml:space="preserve">       </w:t>
      </w:r>
      <w:r w:rsidRPr="00CB1801">
        <w:rPr>
          <w:b/>
          <w:color w:val="C00000"/>
          <w:sz w:val="24"/>
          <w:szCs w:val="24"/>
        </w:rPr>
        <w:t xml:space="preserve">AASL Skills Indicator:  </w:t>
      </w:r>
    </w:p>
    <w:p w:rsidR="00572BC9" w:rsidRDefault="00572BC9" w:rsidP="00572BC9">
      <w:pPr>
        <w:pStyle w:val="NoSpacing"/>
        <w:ind w:left="720"/>
        <w:rPr>
          <w:rFonts w:asciiTheme="minorHAnsi" w:hAnsiTheme="minorHAnsi" w:cstheme="minorHAnsi"/>
          <w:color w:val="C00000"/>
          <w:sz w:val="24"/>
          <w:szCs w:val="24"/>
        </w:rPr>
      </w:pPr>
      <w:r w:rsidRPr="00CB1801">
        <w:rPr>
          <w:rFonts w:asciiTheme="minorHAnsi" w:hAnsiTheme="minorHAnsi" w:cstheme="minorHAnsi"/>
          <w:b/>
          <w:color w:val="C00000"/>
          <w:sz w:val="24"/>
          <w:szCs w:val="24"/>
        </w:rPr>
        <w:t>4.1.1</w:t>
      </w:r>
      <w:r w:rsidRPr="00CB1801">
        <w:rPr>
          <w:rFonts w:asciiTheme="minorHAnsi" w:hAnsiTheme="minorHAnsi" w:cstheme="minorHAnsi"/>
          <w:color w:val="C00000"/>
          <w:sz w:val="24"/>
          <w:szCs w:val="24"/>
        </w:rPr>
        <w:t>:  Read, view and listen for pleasure and personal growth</w:t>
      </w:r>
      <w:r>
        <w:rPr>
          <w:rFonts w:asciiTheme="minorHAnsi" w:hAnsiTheme="minorHAnsi" w:cstheme="minorHAnsi"/>
          <w:color w:val="C00000"/>
          <w:sz w:val="24"/>
          <w:szCs w:val="24"/>
        </w:rPr>
        <w:t>.</w:t>
      </w:r>
    </w:p>
    <w:p w:rsidR="00572BC9" w:rsidRPr="00CB1801" w:rsidRDefault="00572BC9" w:rsidP="00572BC9">
      <w:pPr>
        <w:pStyle w:val="NoSpacing"/>
        <w:ind w:left="720"/>
        <w:rPr>
          <w:rFonts w:asciiTheme="minorHAnsi" w:hAnsiTheme="minorHAnsi" w:cstheme="minorHAnsi"/>
          <w:color w:val="C00000"/>
          <w:sz w:val="24"/>
          <w:szCs w:val="24"/>
        </w:rPr>
      </w:pPr>
    </w:p>
    <w:p w:rsidR="00572BC9" w:rsidRDefault="00572BC9" w:rsidP="00572BC9">
      <w:pPr>
        <w:spacing w:after="0"/>
        <w:rPr>
          <w:b/>
          <w:sz w:val="24"/>
          <w:szCs w:val="24"/>
        </w:rPr>
      </w:pPr>
      <w:r>
        <w:rPr>
          <w:b/>
          <w:sz w:val="24"/>
          <w:szCs w:val="24"/>
        </w:rPr>
        <w:t>Content Standards:</w:t>
      </w:r>
    </w:p>
    <w:p w:rsidR="00572BC9" w:rsidRPr="00A30D6A" w:rsidRDefault="00572BC9" w:rsidP="00572BC9">
      <w:pPr>
        <w:pStyle w:val="ListParagraph"/>
        <w:numPr>
          <w:ilvl w:val="0"/>
          <w:numId w:val="5"/>
        </w:numPr>
        <w:autoSpaceDE w:val="0"/>
        <w:autoSpaceDN w:val="0"/>
        <w:adjustRightInd w:val="0"/>
        <w:spacing w:after="0" w:line="240" w:lineRule="auto"/>
        <w:rPr>
          <w:rFonts w:eastAsiaTheme="minorHAnsi" w:cstheme="minorHAnsi"/>
          <w:color w:val="00B050"/>
          <w:sz w:val="24"/>
          <w:szCs w:val="24"/>
          <w:lang w:eastAsia="en-US"/>
        </w:rPr>
      </w:pPr>
      <w:r w:rsidRPr="00A30D6A">
        <w:rPr>
          <w:rFonts w:eastAsiaTheme="minorHAnsi" w:cstheme="minorHAnsi"/>
          <w:color w:val="00B050"/>
          <w:sz w:val="24"/>
          <w:szCs w:val="24"/>
          <w:lang w:eastAsia="en-US"/>
        </w:rPr>
        <w:t xml:space="preserve">Ask and answer such questions as </w:t>
      </w:r>
      <w:r w:rsidRPr="00A30D6A">
        <w:rPr>
          <w:rFonts w:eastAsiaTheme="minorHAnsi" w:cstheme="minorHAnsi"/>
          <w:i/>
          <w:iCs/>
          <w:color w:val="00B050"/>
          <w:sz w:val="24"/>
          <w:szCs w:val="24"/>
          <w:lang w:eastAsia="en-US"/>
        </w:rPr>
        <w:t>who</w:t>
      </w:r>
      <w:r w:rsidRPr="00A30D6A">
        <w:rPr>
          <w:rFonts w:eastAsiaTheme="minorHAnsi" w:cstheme="minorHAnsi"/>
          <w:color w:val="00B050"/>
          <w:sz w:val="24"/>
          <w:szCs w:val="24"/>
          <w:lang w:eastAsia="en-US"/>
        </w:rPr>
        <w:t xml:space="preserve">, </w:t>
      </w:r>
      <w:r w:rsidRPr="00A30D6A">
        <w:rPr>
          <w:rFonts w:eastAsiaTheme="minorHAnsi" w:cstheme="minorHAnsi"/>
          <w:i/>
          <w:iCs/>
          <w:color w:val="00B050"/>
          <w:sz w:val="24"/>
          <w:szCs w:val="24"/>
          <w:lang w:eastAsia="en-US"/>
        </w:rPr>
        <w:t>what</w:t>
      </w:r>
      <w:r w:rsidRPr="00A30D6A">
        <w:rPr>
          <w:rFonts w:eastAsiaTheme="minorHAnsi" w:cstheme="minorHAnsi"/>
          <w:color w:val="00B050"/>
          <w:sz w:val="24"/>
          <w:szCs w:val="24"/>
          <w:lang w:eastAsia="en-US"/>
        </w:rPr>
        <w:t xml:space="preserve">, </w:t>
      </w:r>
      <w:r w:rsidRPr="00A30D6A">
        <w:rPr>
          <w:rFonts w:eastAsiaTheme="minorHAnsi" w:cstheme="minorHAnsi"/>
          <w:i/>
          <w:iCs/>
          <w:color w:val="00B050"/>
          <w:sz w:val="24"/>
          <w:szCs w:val="24"/>
          <w:lang w:eastAsia="en-US"/>
        </w:rPr>
        <w:t>where</w:t>
      </w:r>
      <w:r w:rsidRPr="00A30D6A">
        <w:rPr>
          <w:rFonts w:eastAsiaTheme="minorHAnsi" w:cstheme="minorHAnsi"/>
          <w:color w:val="00B050"/>
          <w:sz w:val="24"/>
          <w:szCs w:val="24"/>
          <w:lang w:eastAsia="en-US"/>
        </w:rPr>
        <w:t xml:space="preserve">, </w:t>
      </w:r>
      <w:r w:rsidRPr="00A30D6A">
        <w:rPr>
          <w:rFonts w:eastAsiaTheme="minorHAnsi" w:cstheme="minorHAnsi"/>
          <w:i/>
          <w:iCs/>
          <w:color w:val="00B050"/>
          <w:sz w:val="24"/>
          <w:szCs w:val="24"/>
          <w:lang w:eastAsia="en-US"/>
        </w:rPr>
        <w:t>when</w:t>
      </w:r>
      <w:r w:rsidRPr="00A30D6A">
        <w:rPr>
          <w:rFonts w:eastAsiaTheme="minorHAnsi" w:cstheme="minorHAnsi"/>
          <w:color w:val="00B050"/>
          <w:sz w:val="24"/>
          <w:szCs w:val="24"/>
          <w:lang w:eastAsia="en-US"/>
        </w:rPr>
        <w:t xml:space="preserve">, </w:t>
      </w:r>
      <w:r w:rsidRPr="00A30D6A">
        <w:rPr>
          <w:rFonts w:eastAsiaTheme="minorHAnsi" w:cstheme="minorHAnsi"/>
          <w:i/>
          <w:iCs/>
          <w:color w:val="00B050"/>
          <w:sz w:val="24"/>
          <w:szCs w:val="24"/>
          <w:lang w:eastAsia="en-US"/>
        </w:rPr>
        <w:t>why</w:t>
      </w:r>
      <w:r w:rsidRPr="00A30D6A">
        <w:rPr>
          <w:rFonts w:eastAsiaTheme="minorHAnsi" w:cstheme="minorHAnsi"/>
          <w:color w:val="00B050"/>
          <w:sz w:val="24"/>
          <w:szCs w:val="24"/>
          <w:lang w:eastAsia="en-US"/>
        </w:rPr>
        <w:t xml:space="preserve">, and </w:t>
      </w:r>
      <w:r w:rsidRPr="00A30D6A">
        <w:rPr>
          <w:rFonts w:eastAsiaTheme="minorHAnsi" w:cstheme="minorHAnsi"/>
          <w:i/>
          <w:iCs/>
          <w:color w:val="00B050"/>
          <w:sz w:val="24"/>
          <w:szCs w:val="24"/>
          <w:lang w:eastAsia="en-US"/>
        </w:rPr>
        <w:t xml:space="preserve">how </w:t>
      </w:r>
      <w:r w:rsidRPr="00A30D6A">
        <w:rPr>
          <w:rFonts w:eastAsiaTheme="minorHAnsi" w:cstheme="minorHAnsi"/>
          <w:color w:val="00B050"/>
          <w:sz w:val="24"/>
          <w:szCs w:val="24"/>
          <w:lang w:eastAsia="en-US"/>
        </w:rPr>
        <w:t>to demonstrate understanding of key details in a text.</w:t>
      </w:r>
    </w:p>
    <w:p w:rsidR="00572BC9" w:rsidRPr="00A30D6A" w:rsidRDefault="00572BC9" w:rsidP="00572BC9">
      <w:pPr>
        <w:pStyle w:val="ListParagraph"/>
        <w:numPr>
          <w:ilvl w:val="0"/>
          <w:numId w:val="5"/>
        </w:numPr>
        <w:autoSpaceDE w:val="0"/>
        <w:autoSpaceDN w:val="0"/>
        <w:adjustRightInd w:val="0"/>
        <w:spacing w:after="0" w:line="240" w:lineRule="auto"/>
        <w:rPr>
          <w:rFonts w:eastAsiaTheme="minorHAnsi" w:cstheme="minorHAnsi"/>
          <w:color w:val="00B050"/>
          <w:sz w:val="24"/>
          <w:szCs w:val="24"/>
          <w:lang w:eastAsia="en-US"/>
        </w:rPr>
      </w:pPr>
      <w:r w:rsidRPr="00A30D6A">
        <w:rPr>
          <w:rFonts w:eastAsiaTheme="minorHAnsi" w:cstheme="minorHAnsi"/>
          <w:color w:val="00B050"/>
          <w:sz w:val="24"/>
          <w:szCs w:val="24"/>
          <w:lang w:eastAsia="en-US"/>
        </w:rPr>
        <w:t>Describe how characters in a story respond to major events and challenges.</w:t>
      </w:r>
    </w:p>
    <w:p w:rsidR="00572BC9" w:rsidRPr="00A30D6A" w:rsidRDefault="00572BC9" w:rsidP="00572BC9">
      <w:pPr>
        <w:pStyle w:val="NoSpacing"/>
        <w:numPr>
          <w:ilvl w:val="0"/>
          <w:numId w:val="5"/>
        </w:numPr>
        <w:rPr>
          <w:rFonts w:asciiTheme="minorHAnsi" w:hAnsiTheme="minorHAnsi" w:cstheme="minorHAnsi"/>
          <w:b/>
          <w:color w:val="00B050"/>
          <w:sz w:val="24"/>
          <w:szCs w:val="24"/>
        </w:rPr>
      </w:pPr>
      <w:r w:rsidRPr="00A30D6A">
        <w:rPr>
          <w:rFonts w:asciiTheme="minorHAnsi" w:hAnsiTheme="minorHAnsi" w:cstheme="minorHAnsi"/>
          <w:color w:val="00B050"/>
          <w:sz w:val="24"/>
          <w:szCs w:val="24"/>
        </w:rPr>
        <w:t>Identify the main purpose of a text, including what the author wants to answer, explain or describe.</w:t>
      </w:r>
    </w:p>
    <w:p w:rsidR="00572BC9" w:rsidRPr="00A30D6A" w:rsidRDefault="00572BC9" w:rsidP="00572BC9">
      <w:pPr>
        <w:pStyle w:val="NoSpacing"/>
        <w:numPr>
          <w:ilvl w:val="0"/>
          <w:numId w:val="5"/>
        </w:numPr>
        <w:rPr>
          <w:rFonts w:asciiTheme="minorHAnsi" w:hAnsiTheme="minorHAnsi" w:cstheme="minorHAnsi"/>
          <w:b/>
          <w:color w:val="00B050"/>
          <w:sz w:val="24"/>
          <w:szCs w:val="24"/>
        </w:rPr>
      </w:pPr>
      <w:r w:rsidRPr="00A30D6A">
        <w:rPr>
          <w:rFonts w:asciiTheme="minorHAnsi" w:hAnsiTheme="minorHAnsi" w:cstheme="minorHAnsi"/>
          <w:color w:val="00B050"/>
          <w:sz w:val="24"/>
          <w:szCs w:val="24"/>
        </w:rPr>
        <w:t>Describe how reasons support specific points the author makes in a text.</w:t>
      </w:r>
    </w:p>
    <w:p w:rsidR="00572BC9" w:rsidRDefault="00572BC9" w:rsidP="00572BC9">
      <w:pPr>
        <w:spacing w:after="0"/>
        <w:rPr>
          <w:b/>
          <w:sz w:val="24"/>
          <w:szCs w:val="24"/>
        </w:rPr>
      </w:pPr>
    </w:p>
    <w:p w:rsidR="00572BC9" w:rsidRDefault="00572BC9" w:rsidP="00572BC9">
      <w:pPr>
        <w:spacing w:after="0"/>
        <w:rPr>
          <w:b/>
          <w:sz w:val="24"/>
          <w:szCs w:val="24"/>
        </w:rPr>
      </w:pPr>
      <w:r>
        <w:rPr>
          <w:b/>
          <w:sz w:val="24"/>
          <w:szCs w:val="24"/>
        </w:rPr>
        <w:t xml:space="preserve">Provisions for Differentiation and Learning Styles: </w:t>
      </w:r>
    </w:p>
    <w:p w:rsidR="00572BC9" w:rsidRPr="000A6FF7" w:rsidRDefault="00C97B99" w:rsidP="00572BC9">
      <w:pPr>
        <w:pStyle w:val="ListParagraph"/>
        <w:numPr>
          <w:ilvl w:val="0"/>
          <w:numId w:val="6"/>
        </w:numPr>
        <w:spacing w:after="0"/>
        <w:rPr>
          <w:color w:val="0070C0"/>
          <w:sz w:val="24"/>
          <w:szCs w:val="24"/>
        </w:rPr>
      </w:pPr>
      <w:r>
        <w:rPr>
          <w:color w:val="0070C0"/>
          <w:sz w:val="24"/>
          <w:szCs w:val="24"/>
        </w:rPr>
        <w:t>Verbal/Linguistic:  Listen to read-aloud of book, independent student reading of individual biographies</w:t>
      </w:r>
    </w:p>
    <w:p w:rsidR="00572BC9" w:rsidRPr="000A6FF7" w:rsidRDefault="00C97B99" w:rsidP="00572BC9">
      <w:pPr>
        <w:pStyle w:val="ListParagraph"/>
        <w:numPr>
          <w:ilvl w:val="0"/>
          <w:numId w:val="6"/>
        </w:numPr>
        <w:spacing w:after="0"/>
        <w:rPr>
          <w:color w:val="0070C0"/>
          <w:sz w:val="24"/>
          <w:szCs w:val="24"/>
        </w:rPr>
      </w:pPr>
      <w:r>
        <w:rPr>
          <w:color w:val="0070C0"/>
          <w:sz w:val="24"/>
          <w:szCs w:val="24"/>
        </w:rPr>
        <w:t xml:space="preserve">Visual/Spatial:  </w:t>
      </w:r>
      <w:r w:rsidR="006458C9">
        <w:rPr>
          <w:color w:val="0070C0"/>
          <w:sz w:val="24"/>
          <w:szCs w:val="24"/>
        </w:rPr>
        <w:t>Concentration game</w:t>
      </w:r>
    </w:p>
    <w:p w:rsidR="00572BC9" w:rsidRPr="000A6FF7" w:rsidRDefault="00C97B99" w:rsidP="00572BC9">
      <w:pPr>
        <w:pStyle w:val="ListParagraph"/>
        <w:numPr>
          <w:ilvl w:val="0"/>
          <w:numId w:val="6"/>
        </w:numPr>
        <w:spacing w:after="0"/>
        <w:rPr>
          <w:color w:val="0070C0"/>
          <w:sz w:val="24"/>
          <w:szCs w:val="24"/>
        </w:rPr>
      </w:pPr>
      <w:r>
        <w:rPr>
          <w:color w:val="0070C0"/>
          <w:sz w:val="24"/>
          <w:szCs w:val="24"/>
        </w:rPr>
        <w:t xml:space="preserve">Body/Kinesthetic:  </w:t>
      </w:r>
      <w:r w:rsidR="006458C9">
        <w:rPr>
          <w:color w:val="0070C0"/>
          <w:sz w:val="24"/>
          <w:szCs w:val="24"/>
        </w:rPr>
        <w:t>Creation of Bio Cube</w:t>
      </w:r>
    </w:p>
    <w:p w:rsidR="00572BC9" w:rsidRDefault="00C97B99" w:rsidP="00572BC9">
      <w:pPr>
        <w:pStyle w:val="ListParagraph"/>
        <w:numPr>
          <w:ilvl w:val="0"/>
          <w:numId w:val="6"/>
        </w:numPr>
        <w:spacing w:after="0"/>
        <w:rPr>
          <w:color w:val="0070C0"/>
          <w:sz w:val="24"/>
          <w:szCs w:val="24"/>
        </w:rPr>
      </w:pPr>
      <w:r>
        <w:rPr>
          <w:color w:val="0070C0"/>
          <w:sz w:val="24"/>
          <w:szCs w:val="24"/>
        </w:rPr>
        <w:t>Interpersonal:  Students working together as partners on the research activity</w:t>
      </w:r>
    </w:p>
    <w:p w:rsidR="003C4709" w:rsidRPr="00DA4917" w:rsidRDefault="003C4709" w:rsidP="00E24512">
      <w:pPr>
        <w:pStyle w:val="ListParagraph"/>
        <w:spacing w:after="0"/>
        <w:rPr>
          <w:color w:val="0070C0"/>
          <w:sz w:val="24"/>
          <w:szCs w:val="24"/>
        </w:rPr>
      </w:pPr>
    </w:p>
    <w:p w:rsidR="00572BC9" w:rsidRDefault="00572BC9" w:rsidP="00572BC9">
      <w:pPr>
        <w:rPr>
          <w:b/>
          <w:sz w:val="24"/>
          <w:szCs w:val="24"/>
          <w:u w:val="single"/>
        </w:rPr>
      </w:pPr>
      <w:r>
        <w:rPr>
          <w:b/>
          <w:sz w:val="24"/>
          <w:szCs w:val="24"/>
          <w:u w:val="single"/>
        </w:rPr>
        <w:t>Instructional Plan</w:t>
      </w:r>
      <w:r w:rsidR="00DA4917">
        <w:rPr>
          <w:b/>
          <w:sz w:val="24"/>
          <w:szCs w:val="24"/>
          <w:u w:val="single"/>
        </w:rPr>
        <w:t xml:space="preserve"> – Part I</w:t>
      </w:r>
      <w:r w:rsidR="00DA4917">
        <w:rPr>
          <w:b/>
          <w:sz w:val="24"/>
          <w:szCs w:val="24"/>
        </w:rPr>
        <w:t xml:space="preserve"> (LSL and Teacher together)</w:t>
      </w:r>
    </w:p>
    <w:p w:rsidR="00572BC9" w:rsidRDefault="00572BC9" w:rsidP="00572BC9">
      <w:pPr>
        <w:rPr>
          <w:b/>
          <w:sz w:val="24"/>
          <w:szCs w:val="24"/>
        </w:rPr>
      </w:pPr>
      <w:r w:rsidRPr="00A35B88">
        <w:rPr>
          <w:b/>
          <w:sz w:val="24"/>
          <w:szCs w:val="24"/>
        </w:rPr>
        <w:t>Pre-Assessment of Prior Knowledge</w:t>
      </w:r>
    </w:p>
    <w:p w:rsidR="00572BC9" w:rsidRDefault="00572BC9" w:rsidP="00572BC9">
      <w:pPr>
        <w:rPr>
          <w:sz w:val="24"/>
          <w:szCs w:val="24"/>
        </w:rPr>
      </w:pPr>
      <w:r>
        <w:rPr>
          <w:b/>
          <w:sz w:val="24"/>
          <w:szCs w:val="24"/>
        </w:rPr>
        <w:t>(LSL) “</w:t>
      </w:r>
      <w:r w:rsidRPr="00277B78">
        <w:rPr>
          <w:sz w:val="24"/>
          <w:szCs w:val="24"/>
        </w:rPr>
        <w:t xml:space="preserve">Remember yesterday, when we learned about Louis Braille?  Let’s begin today’s lesson by reviewing the information we gathered </w:t>
      </w:r>
      <w:r>
        <w:rPr>
          <w:sz w:val="24"/>
          <w:szCs w:val="24"/>
        </w:rPr>
        <w:t xml:space="preserve">from the book we read </w:t>
      </w:r>
      <w:r w:rsidR="003C4709">
        <w:rPr>
          <w:sz w:val="24"/>
          <w:szCs w:val="24"/>
        </w:rPr>
        <w:t>yesterday.”  Using</w:t>
      </w:r>
      <w:r>
        <w:rPr>
          <w:sz w:val="24"/>
          <w:szCs w:val="24"/>
        </w:rPr>
        <w:t xml:space="preserve"> Elmo document camera</w:t>
      </w:r>
      <w:r w:rsidR="003C4709">
        <w:rPr>
          <w:sz w:val="24"/>
          <w:szCs w:val="24"/>
        </w:rPr>
        <w:t>, project</w:t>
      </w:r>
      <w:r>
        <w:rPr>
          <w:sz w:val="24"/>
          <w:szCs w:val="24"/>
        </w:rPr>
        <w:t xml:space="preserve"> chart from Bio Cube Planning Sheet, found at:</w:t>
      </w:r>
    </w:p>
    <w:p w:rsidR="00572BC9" w:rsidRDefault="003C4709" w:rsidP="00572BC9">
      <w:pPr>
        <w:rPr>
          <w:sz w:val="24"/>
          <w:szCs w:val="24"/>
        </w:rPr>
      </w:pPr>
      <w:hyperlink r:id="rId6" w:history="1">
        <w:r w:rsidR="00572BC9" w:rsidRPr="00177082">
          <w:rPr>
            <w:rStyle w:val="Hyperlink"/>
            <w:sz w:val="24"/>
            <w:szCs w:val="24"/>
          </w:rPr>
          <w:t>http://www.readwritethink.org/files/resources/interactives/bio_cube/bio-cube_planning.pdf</w:t>
        </w:r>
      </w:hyperlink>
    </w:p>
    <w:p w:rsidR="00572BC9" w:rsidRPr="003C4709" w:rsidRDefault="00572BC9" w:rsidP="003C4709">
      <w:pPr>
        <w:spacing w:after="0"/>
        <w:rPr>
          <w:sz w:val="24"/>
          <w:szCs w:val="24"/>
        </w:rPr>
      </w:pPr>
      <w:r w:rsidRPr="003C4709">
        <w:rPr>
          <w:sz w:val="24"/>
          <w:szCs w:val="24"/>
        </w:rPr>
        <w:t xml:space="preserve">Have the students </w:t>
      </w:r>
      <w:proofErr w:type="gramStart"/>
      <w:r w:rsidRPr="003C4709">
        <w:rPr>
          <w:sz w:val="24"/>
          <w:szCs w:val="24"/>
        </w:rPr>
        <w:t>fill</w:t>
      </w:r>
      <w:proofErr w:type="gramEnd"/>
      <w:r w:rsidRPr="003C4709">
        <w:rPr>
          <w:sz w:val="24"/>
          <w:szCs w:val="24"/>
        </w:rPr>
        <w:t xml:space="preserve"> out the various sections of the chart, including: </w:t>
      </w:r>
    </w:p>
    <w:p w:rsidR="00572BC9" w:rsidRPr="00236BF2" w:rsidRDefault="00572BC9" w:rsidP="00236BF2">
      <w:pPr>
        <w:pStyle w:val="ListParagraph"/>
        <w:numPr>
          <w:ilvl w:val="0"/>
          <w:numId w:val="7"/>
        </w:numPr>
        <w:spacing w:after="0"/>
        <w:rPr>
          <w:sz w:val="24"/>
          <w:szCs w:val="24"/>
        </w:rPr>
      </w:pPr>
      <w:r w:rsidRPr="00236BF2">
        <w:rPr>
          <w:sz w:val="24"/>
          <w:szCs w:val="24"/>
        </w:rPr>
        <w:t>Person’s name, time period and place</w:t>
      </w:r>
    </w:p>
    <w:p w:rsidR="00572BC9" w:rsidRPr="00236BF2" w:rsidRDefault="00572BC9" w:rsidP="00236BF2">
      <w:pPr>
        <w:pStyle w:val="ListParagraph"/>
        <w:numPr>
          <w:ilvl w:val="0"/>
          <w:numId w:val="7"/>
        </w:numPr>
        <w:spacing w:after="0"/>
        <w:rPr>
          <w:sz w:val="24"/>
          <w:szCs w:val="24"/>
        </w:rPr>
      </w:pPr>
      <w:r w:rsidRPr="00236BF2">
        <w:rPr>
          <w:sz w:val="24"/>
          <w:szCs w:val="24"/>
        </w:rPr>
        <w:t>Personal background</w:t>
      </w:r>
    </w:p>
    <w:p w:rsidR="00572BC9" w:rsidRPr="00236BF2" w:rsidRDefault="00572BC9" w:rsidP="00236BF2">
      <w:pPr>
        <w:pStyle w:val="ListParagraph"/>
        <w:numPr>
          <w:ilvl w:val="0"/>
          <w:numId w:val="7"/>
        </w:numPr>
        <w:spacing w:after="0"/>
        <w:rPr>
          <w:sz w:val="24"/>
          <w:szCs w:val="24"/>
        </w:rPr>
      </w:pPr>
      <w:r w:rsidRPr="00236BF2">
        <w:rPr>
          <w:sz w:val="24"/>
          <w:szCs w:val="24"/>
        </w:rPr>
        <w:t>Personality traits</w:t>
      </w:r>
    </w:p>
    <w:p w:rsidR="00572BC9" w:rsidRPr="00236BF2" w:rsidRDefault="00572BC9" w:rsidP="00236BF2">
      <w:pPr>
        <w:pStyle w:val="ListParagraph"/>
        <w:numPr>
          <w:ilvl w:val="0"/>
          <w:numId w:val="7"/>
        </w:numPr>
        <w:spacing w:after="0"/>
        <w:rPr>
          <w:sz w:val="24"/>
          <w:szCs w:val="24"/>
        </w:rPr>
      </w:pPr>
      <w:r w:rsidRPr="00236BF2">
        <w:rPr>
          <w:sz w:val="24"/>
          <w:szCs w:val="24"/>
        </w:rPr>
        <w:t>Significance</w:t>
      </w:r>
    </w:p>
    <w:p w:rsidR="00572BC9" w:rsidRPr="00236BF2" w:rsidRDefault="00572BC9" w:rsidP="00236BF2">
      <w:pPr>
        <w:pStyle w:val="ListParagraph"/>
        <w:numPr>
          <w:ilvl w:val="0"/>
          <w:numId w:val="7"/>
        </w:numPr>
        <w:spacing w:after="0"/>
        <w:rPr>
          <w:sz w:val="24"/>
          <w:szCs w:val="24"/>
        </w:rPr>
      </w:pPr>
      <w:r w:rsidRPr="00236BF2">
        <w:rPr>
          <w:sz w:val="24"/>
          <w:szCs w:val="24"/>
        </w:rPr>
        <w:t>Biggest obstacle</w:t>
      </w:r>
    </w:p>
    <w:p w:rsidR="00572BC9" w:rsidRPr="00236BF2" w:rsidRDefault="00572BC9" w:rsidP="00236BF2">
      <w:pPr>
        <w:pStyle w:val="ListParagraph"/>
        <w:numPr>
          <w:ilvl w:val="0"/>
          <w:numId w:val="7"/>
        </w:numPr>
        <w:spacing w:after="0"/>
        <w:rPr>
          <w:sz w:val="24"/>
          <w:szCs w:val="24"/>
        </w:rPr>
      </w:pPr>
      <w:r w:rsidRPr="00236BF2">
        <w:rPr>
          <w:sz w:val="24"/>
          <w:szCs w:val="24"/>
        </w:rPr>
        <w:t xml:space="preserve">Important quotation – provide this for the students:  </w:t>
      </w:r>
      <w:r w:rsidRPr="00C97B99">
        <w:rPr>
          <w:b/>
          <w:i/>
          <w:sz w:val="24"/>
          <w:szCs w:val="24"/>
        </w:rPr>
        <w:t>“</w:t>
      </w:r>
      <w:r w:rsidR="00236BF2" w:rsidRPr="00C97B99">
        <w:rPr>
          <w:rStyle w:val="body1"/>
          <w:b/>
          <w:i/>
        </w:rPr>
        <w:t xml:space="preserve">There is a wonder in reading Braille that the sighted will never know: to touch words and have them touch you back.” </w:t>
      </w:r>
      <w:r w:rsidR="00236BF2">
        <w:rPr>
          <w:rStyle w:val="body1"/>
        </w:rPr>
        <w:t xml:space="preserve">– Jim </w:t>
      </w:r>
      <w:proofErr w:type="spellStart"/>
      <w:r w:rsidR="00236BF2">
        <w:rPr>
          <w:rStyle w:val="body1"/>
        </w:rPr>
        <w:t>Fiebig</w:t>
      </w:r>
      <w:proofErr w:type="spellEnd"/>
      <w:r w:rsidR="00236BF2">
        <w:rPr>
          <w:rStyle w:val="body1"/>
        </w:rPr>
        <w:t>.  Take a moment to discuss the meaning of this quote.</w:t>
      </w:r>
      <w:r w:rsidR="00236BF2">
        <w:t xml:space="preserve"> </w:t>
      </w:r>
      <w:r w:rsidR="00236BF2">
        <w:br/>
      </w:r>
    </w:p>
    <w:p w:rsidR="00153007" w:rsidRDefault="00EC2CD3" w:rsidP="00572BC9">
      <w:pPr>
        <w:rPr>
          <w:sz w:val="24"/>
          <w:szCs w:val="24"/>
        </w:rPr>
      </w:pPr>
      <w:r>
        <w:rPr>
          <w:b/>
          <w:sz w:val="24"/>
          <w:szCs w:val="24"/>
        </w:rPr>
        <w:t>(LSL) “</w:t>
      </w:r>
      <w:r w:rsidRPr="00EC2CD3">
        <w:rPr>
          <w:sz w:val="24"/>
          <w:szCs w:val="24"/>
        </w:rPr>
        <w:t xml:space="preserve">I am now going to </w:t>
      </w:r>
      <w:r>
        <w:rPr>
          <w:sz w:val="24"/>
          <w:szCs w:val="24"/>
        </w:rPr>
        <w:t>show you something really cool that we can do with the information you just gave me</w:t>
      </w:r>
      <w:r w:rsidRPr="003C4709">
        <w:rPr>
          <w:sz w:val="24"/>
          <w:szCs w:val="24"/>
        </w:rPr>
        <w:t xml:space="preserve">. </w:t>
      </w:r>
      <w:r w:rsidR="003C4709" w:rsidRPr="003C4709">
        <w:rPr>
          <w:sz w:val="24"/>
          <w:szCs w:val="24"/>
        </w:rPr>
        <w:t xml:space="preserve">(Note:  </w:t>
      </w:r>
      <w:r w:rsidR="003C4709" w:rsidRPr="003C4709">
        <w:rPr>
          <w:i/>
          <w:sz w:val="24"/>
          <w:szCs w:val="24"/>
        </w:rPr>
        <w:t>This is modeled practice for what students will be doing later in the unit.</w:t>
      </w:r>
      <w:r w:rsidR="003C4709" w:rsidRPr="003C4709">
        <w:rPr>
          <w:sz w:val="24"/>
          <w:szCs w:val="24"/>
        </w:rPr>
        <w:t>)</w:t>
      </w:r>
      <w:r w:rsidR="003C4709">
        <w:rPr>
          <w:sz w:val="24"/>
          <w:szCs w:val="24"/>
        </w:rPr>
        <w:t xml:space="preserve">  </w:t>
      </w:r>
      <w:r>
        <w:rPr>
          <w:sz w:val="24"/>
          <w:szCs w:val="24"/>
        </w:rPr>
        <w:t>It’s called a Bio Cube.</w:t>
      </w:r>
      <w:r w:rsidR="003C4709">
        <w:rPr>
          <w:sz w:val="24"/>
          <w:szCs w:val="24"/>
        </w:rPr>
        <w:t>”</w:t>
      </w:r>
      <w:r>
        <w:rPr>
          <w:sz w:val="24"/>
          <w:szCs w:val="24"/>
        </w:rPr>
        <w:t xml:space="preserve">  Show the page from </w:t>
      </w:r>
      <w:proofErr w:type="spellStart"/>
      <w:r>
        <w:rPr>
          <w:sz w:val="24"/>
          <w:szCs w:val="24"/>
        </w:rPr>
        <w:t>ReadWriteThink</w:t>
      </w:r>
      <w:proofErr w:type="spellEnd"/>
      <w:r w:rsidR="00153007">
        <w:rPr>
          <w:sz w:val="24"/>
          <w:szCs w:val="24"/>
        </w:rPr>
        <w:t xml:space="preserve"> that will create the Bio Cube:  </w:t>
      </w:r>
    </w:p>
    <w:p w:rsidR="00153007" w:rsidRDefault="003C4709" w:rsidP="00572BC9">
      <w:pPr>
        <w:rPr>
          <w:sz w:val="24"/>
          <w:szCs w:val="24"/>
        </w:rPr>
      </w:pPr>
      <w:hyperlink r:id="rId7" w:history="1">
        <w:r w:rsidR="00153007" w:rsidRPr="00177082">
          <w:rPr>
            <w:rStyle w:val="Hyperlink"/>
            <w:sz w:val="24"/>
            <w:szCs w:val="24"/>
          </w:rPr>
          <w:t>http://www.readwritethink.org/files/resources/interactives/bio_cube/</w:t>
        </w:r>
      </w:hyperlink>
    </w:p>
    <w:p w:rsidR="00EC2CD3" w:rsidRPr="00153007" w:rsidRDefault="00EC2CD3" w:rsidP="00572BC9">
      <w:pPr>
        <w:rPr>
          <w:sz w:val="24"/>
          <w:szCs w:val="24"/>
        </w:rPr>
      </w:pPr>
      <w:r>
        <w:rPr>
          <w:sz w:val="24"/>
          <w:szCs w:val="24"/>
        </w:rPr>
        <w:t xml:space="preserve"> </w:t>
      </w:r>
      <w:proofErr w:type="gramStart"/>
      <w:r>
        <w:rPr>
          <w:sz w:val="24"/>
          <w:szCs w:val="24"/>
        </w:rPr>
        <w:t>Where it says “name,” type in 2G (Ms. Greene’s class).</w:t>
      </w:r>
      <w:proofErr w:type="gramEnd"/>
      <w:r>
        <w:rPr>
          <w:sz w:val="24"/>
          <w:szCs w:val="24"/>
        </w:rPr>
        <w:t xml:space="preserve">  </w:t>
      </w:r>
      <w:r w:rsidR="003C4709">
        <w:rPr>
          <w:sz w:val="24"/>
          <w:szCs w:val="24"/>
        </w:rPr>
        <w:t xml:space="preserve">Say, </w:t>
      </w:r>
      <w:r>
        <w:rPr>
          <w:sz w:val="24"/>
          <w:szCs w:val="24"/>
        </w:rPr>
        <w:t>“Let’s transfer the information you came up with and fill in the blanks.”  Model the process.  Show and pass around end result—finished Bio Cube on Louis Braille</w:t>
      </w:r>
      <w:r w:rsidR="00153007">
        <w:rPr>
          <w:sz w:val="24"/>
          <w:szCs w:val="24"/>
        </w:rPr>
        <w:t>.</w:t>
      </w:r>
      <w:r>
        <w:rPr>
          <w:sz w:val="24"/>
          <w:szCs w:val="24"/>
        </w:rPr>
        <w:t xml:space="preserve"> </w:t>
      </w:r>
      <w:r w:rsidR="00153007">
        <w:rPr>
          <w:sz w:val="24"/>
          <w:szCs w:val="24"/>
        </w:rPr>
        <w:t xml:space="preserve"> Say, “You and a partner are going to be creating a Bio Cube just </w:t>
      </w:r>
      <w:proofErr w:type="gramStart"/>
      <w:r w:rsidR="00153007">
        <w:rPr>
          <w:sz w:val="24"/>
          <w:szCs w:val="24"/>
        </w:rPr>
        <w:t>like</w:t>
      </w:r>
      <w:proofErr w:type="gramEnd"/>
      <w:r w:rsidR="00153007">
        <w:rPr>
          <w:sz w:val="24"/>
          <w:szCs w:val="24"/>
        </w:rPr>
        <w:t xml:space="preserve"> this later on in the unit!”</w:t>
      </w:r>
    </w:p>
    <w:p w:rsidR="00572BC9" w:rsidRPr="00236BF2" w:rsidRDefault="00572BC9" w:rsidP="00572BC9">
      <w:pPr>
        <w:rPr>
          <w:sz w:val="24"/>
          <w:szCs w:val="24"/>
        </w:rPr>
      </w:pPr>
      <w:r>
        <w:rPr>
          <w:b/>
          <w:sz w:val="24"/>
          <w:szCs w:val="24"/>
        </w:rPr>
        <w:t xml:space="preserve">(Teacher)  </w:t>
      </w:r>
      <w:r w:rsidR="00236BF2">
        <w:rPr>
          <w:b/>
          <w:sz w:val="24"/>
          <w:szCs w:val="24"/>
        </w:rPr>
        <w:t>“</w:t>
      </w:r>
      <w:r w:rsidR="00236BF2" w:rsidRPr="00236BF2">
        <w:rPr>
          <w:sz w:val="24"/>
          <w:szCs w:val="24"/>
        </w:rPr>
        <w:t xml:space="preserve">What you have learned from the biography of Louis Braille directly relates to the book we will be reading on Helen Keller.  Before we begin, let’s complete a </w:t>
      </w:r>
      <w:r w:rsidRPr="00236BF2">
        <w:rPr>
          <w:sz w:val="24"/>
          <w:szCs w:val="24"/>
        </w:rPr>
        <w:t>KWL Chart</w:t>
      </w:r>
      <w:r w:rsidR="00236BF2" w:rsidRPr="00236BF2">
        <w:rPr>
          <w:sz w:val="24"/>
          <w:szCs w:val="24"/>
        </w:rPr>
        <w:t xml:space="preserve"> on Helen Keller. You have learned a little bit of information about her from what you heard at the end of the book on Louis Braille.</w:t>
      </w:r>
      <w:r w:rsidR="00236BF2">
        <w:rPr>
          <w:sz w:val="24"/>
          <w:szCs w:val="24"/>
        </w:rPr>
        <w:t>”</w:t>
      </w:r>
    </w:p>
    <w:p w:rsidR="00572BC9" w:rsidRPr="00EF1EB7" w:rsidRDefault="00236BF2" w:rsidP="00236BF2">
      <w:pPr>
        <w:pStyle w:val="ListParagraph"/>
        <w:numPr>
          <w:ilvl w:val="0"/>
          <w:numId w:val="8"/>
        </w:numPr>
        <w:rPr>
          <w:sz w:val="24"/>
          <w:szCs w:val="24"/>
        </w:rPr>
      </w:pPr>
      <w:r>
        <w:rPr>
          <w:sz w:val="24"/>
          <w:szCs w:val="24"/>
        </w:rPr>
        <w:t>Display the</w:t>
      </w:r>
      <w:r w:rsidR="00572BC9" w:rsidRPr="00EF1EB7">
        <w:rPr>
          <w:sz w:val="24"/>
          <w:szCs w:val="24"/>
        </w:rPr>
        <w:t xml:space="preserve"> KWL chart on a white board.  Ask students what the K stands for, and the</w:t>
      </w:r>
      <w:r w:rsidR="00572BC9">
        <w:rPr>
          <w:sz w:val="24"/>
          <w:szCs w:val="24"/>
        </w:rPr>
        <w:t>n</w:t>
      </w:r>
      <w:r w:rsidR="00572BC9" w:rsidRPr="00EF1EB7">
        <w:rPr>
          <w:sz w:val="24"/>
          <w:szCs w:val="24"/>
        </w:rPr>
        <w:t xml:space="preserve"> the W and the L.  Write these words directly on the chart.</w:t>
      </w:r>
      <w:r w:rsidR="00572BC9">
        <w:rPr>
          <w:sz w:val="24"/>
          <w:szCs w:val="24"/>
        </w:rPr>
        <w:t xml:space="preserve">  </w:t>
      </w:r>
    </w:p>
    <w:p w:rsidR="00236BF2" w:rsidRDefault="00236BF2" w:rsidP="00236BF2">
      <w:pPr>
        <w:pStyle w:val="ListParagraph"/>
        <w:numPr>
          <w:ilvl w:val="0"/>
          <w:numId w:val="8"/>
        </w:numPr>
        <w:rPr>
          <w:sz w:val="24"/>
          <w:szCs w:val="24"/>
        </w:rPr>
      </w:pPr>
      <w:r>
        <w:rPr>
          <w:sz w:val="24"/>
          <w:szCs w:val="24"/>
        </w:rPr>
        <w:t>Ask students to recall information from book to fill in the K section.  Then ask for other information they may already know.</w:t>
      </w:r>
    </w:p>
    <w:p w:rsidR="00572BC9" w:rsidRPr="00153007" w:rsidRDefault="00572BC9" w:rsidP="00153007">
      <w:pPr>
        <w:pStyle w:val="ListParagraph"/>
        <w:numPr>
          <w:ilvl w:val="0"/>
          <w:numId w:val="8"/>
        </w:numPr>
        <w:rPr>
          <w:sz w:val="24"/>
          <w:szCs w:val="24"/>
        </w:rPr>
      </w:pPr>
      <w:r>
        <w:rPr>
          <w:sz w:val="24"/>
          <w:szCs w:val="24"/>
        </w:rPr>
        <w:t>Offer the question, “What does it feel like to be both deaf and blind?” as an example</w:t>
      </w:r>
      <w:r w:rsidR="00236BF2">
        <w:rPr>
          <w:sz w:val="24"/>
          <w:szCs w:val="24"/>
        </w:rPr>
        <w:t xml:space="preserve"> for the W section</w:t>
      </w:r>
      <w:r>
        <w:rPr>
          <w:sz w:val="24"/>
          <w:szCs w:val="24"/>
        </w:rPr>
        <w:t xml:space="preserve"> and solicit ideas from the students.  Encourage “thick” questions</w:t>
      </w:r>
      <w:r w:rsidR="003C4709">
        <w:rPr>
          <w:sz w:val="24"/>
          <w:szCs w:val="24"/>
        </w:rPr>
        <w:t xml:space="preserve"> like this one--</w:t>
      </w:r>
      <w:r>
        <w:rPr>
          <w:sz w:val="24"/>
          <w:szCs w:val="24"/>
        </w:rPr>
        <w:t>those that will elicit more than one word answers.</w:t>
      </w:r>
    </w:p>
    <w:p w:rsidR="00917826" w:rsidRDefault="00572BC9" w:rsidP="00F37A36">
      <w:pPr>
        <w:rPr>
          <w:b/>
          <w:sz w:val="24"/>
          <w:szCs w:val="24"/>
        </w:rPr>
      </w:pPr>
      <w:r w:rsidRPr="0019762F">
        <w:rPr>
          <w:b/>
          <w:sz w:val="24"/>
          <w:szCs w:val="24"/>
        </w:rPr>
        <w:t>Direct Instruction</w:t>
      </w:r>
      <w:r w:rsidR="00DA4917">
        <w:rPr>
          <w:b/>
          <w:sz w:val="24"/>
          <w:szCs w:val="24"/>
        </w:rPr>
        <w:t xml:space="preserve"> </w:t>
      </w:r>
      <w:r w:rsidR="00236BF2">
        <w:rPr>
          <w:b/>
          <w:sz w:val="24"/>
          <w:szCs w:val="24"/>
        </w:rPr>
        <w:t xml:space="preserve">(Teacher) </w:t>
      </w:r>
    </w:p>
    <w:p w:rsidR="00917826" w:rsidRPr="00917826" w:rsidRDefault="00236BF2" w:rsidP="00917826">
      <w:pPr>
        <w:pStyle w:val="ListParagraph"/>
        <w:numPr>
          <w:ilvl w:val="0"/>
          <w:numId w:val="9"/>
        </w:numPr>
        <w:rPr>
          <w:sz w:val="24"/>
          <w:szCs w:val="24"/>
        </w:rPr>
      </w:pPr>
      <w:r w:rsidRPr="00917826">
        <w:rPr>
          <w:sz w:val="24"/>
          <w:szCs w:val="24"/>
        </w:rPr>
        <w:t>Distribute teacher-designed packet that goes along with reading of the book.  This includes questions</w:t>
      </w:r>
      <w:r w:rsidR="00917826" w:rsidRPr="00917826">
        <w:rPr>
          <w:sz w:val="24"/>
          <w:szCs w:val="24"/>
        </w:rPr>
        <w:t xml:space="preserve"> and places for journal entries (with prompts and places to ask specific questions and make predictions) that relate to specific chapters.  (</w:t>
      </w:r>
      <w:r w:rsidR="00917826" w:rsidRPr="00917826">
        <w:rPr>
          <w:i/>
          <w:sz w:val="24"/>
          <w:szCs w:val="24"/>
        </w:rPr>
        <w:t>Note: this is a packet that was previously designed by teachers before collaborating with LSL</w:t>
      </w:r>
      <w:r w:rsidR="00917826" w:rsidRPr="00917826">
        <w:rPr>
          <w:sz w:val="24"/>
          <w:szCs w:val="24"/>
        </w:rPr>
        <w:t xml:space="preserve">.)  Leaf through the packet with the students and review what they will be writing and discussing as they study the book.  Explain that there will be creative activities throughout the unit, such as the one they did yesterday on creating Braille names, and that the LSL will be involved throughout. </w:t>
      </w:r>
    </w:p>
    <w:p w:rsidR="00236BF2" w:rsidRPr="00917826" w:rsidRDefault="00EE1C75" w:rsidP="00917826">
      <w:pPr>
        <w:pStyle w:val="ListParagraph"/>
        <w:numPr>
          <w:ilvl w:val="0"/>
          <w:numId w:val="9"/>
        </w:numPr>
        <w:rPr>
          <w:sz w:val="24"/>
          <w:szCs w:val="24"/>
          <w:u w:val="single"/>
        </w:rPr>
      </w:pPr>
      <w:r>
        <w:rPr>
          <w:sz w:val="24"/>
          <w:szCs w:val="24"/>
        </w:rPr>
        <w:t>Teacher reads</w:t>
      </w:r>
      <w:r w:rsidR="00236BF2" w:rsidRPr="00917826">
        <w:rPr>
          <w:sz w:val="24"/>
          <w:szCs w:val="24"/>
        </w:rPr>
        <w:t xml:space="preserve"> the first chapter of the Helen Keller</w:t>
      </w:r>
      <w:r>
        <w:rPr>
          <w:sz w:val="24"/>
          <w:szCs w:val="24"/>
        </w:rPr>
        <w:t xml:space="preserve"> book, stopping along the way with questions and clarifications. </w:t>
      </w:r>
    </w:p>
    <w:p w:rsidR="00EE1C75" w:rsidRDefault="00EE1C75" w:rsidP="00EE1C75">
      <w:pPr>
        <w:rPr>
          <w:b/>
          <w:sz w:val="24"/>
          <w:szCs w:val="24"/>
        </w:rPr>
      </w:pPr>
      <w:r>
        <w:rPr>
          <w:b/>
          <w:sz w:val="24"/>
          <w:szCs w:val="24"/>
        </w:rPr>
        <w:lastRenderedPageBreak/>
        <w:t xml:space="preserve">Sharing and Reflecting/Student Self-Questioning/Formative </w:t>
      </w:r>
      <w:r w:rsidRPr="00847054">
        <w:rPr>
          <w:b/>
          <w:sz w:val="24"/>
          <w:szCs w:val="24"/>
        </w:rPr>
        <w:t>Assessment</w:t>
      </w:r>
      <w:r w:rsidR="00DA4917">
        <w:rPr>
          <w:b/>
          <w:sz w:val="24"/>
          <w:szCs w:val="24"/>
        </w:rPr>
        <w:t xml:space="preserve"> </w:t>
      </w:r>
      <w:r>
        <w:rPr>
          <w:b/>
          <w:sz w:val="24"/>
          <w:szCs w:val="24"/>
        </w:rPr>
        <w:t>(Teacher)</w:t>
      </w:r>
    </w:p>
    <w:p w:rsidR="00EE1C75" w:rsidRDefault="00EE1C75" w:rsidP="00EE1C75">
      <w:pPr>
        <w:pStyle w:val="ListParagraph"/>
        <w:numPr>
          <w:ilvl w:val="0"/>
          <w:numId w:val="10"/>
        </w:numPr>
        <w:rPr>
          <w:sz w:val="24"/>
          <w:szCs w:val="24"/>
        </w:rPr>
      </w:pPr>
      <w:r>
        <w:rPr>
          <w:sz w:val="24"/>
          <w:szCs w:val="24"/>
        </w:rPr>
        <w:t>Ask students to add to the L section of the KWL chart</w:t>
      </w:r>
      <w:r w:rsidR="00DA4917">
        <w:rPr>
          <w:sz w:val="24"/>
          <w:szCs w:val="24"/>
        </w:rPr>
        <w:t xml:space="preserve"> from what they heard in the first chapter of the book.</w:t>
      </w:r>
    </w:p>
    <w:p w:rsidR="003C4709" w:rsidRDefault="00DA4917" w:rsidP="00EE1C75">
      <w:pPr>
        <w:pStyle w:val="ListParagraph"/>
        <w:numPr>
          <w:ilvl w:val="0"/>
          <w:numId w:val="10"/>
        </w:numPr>
        <w:rPr>
          <w:sz w:val="24"/>
          <w:szCs w:val="24"/>
        </w:rPr>
      </w:pPr>
      <w:r>
        <w:rPr>
          <w:sz w:val="24"/>
          <w:szCs w:val="24"/>
        </w:rPr>
        <w:t xml:space="preserve">Have students pull out their packets and find </w:t>
      </w:r>
      <w:r w:rsidR="003C4709">
        <w:rPr>
          <w:sz w:val="24"/>
          <w:szCs w:val="24"/>
        </w:rPr>
        <w:t xml:space="preserve">the page with Journal Entry #1.  The questions for this entry are: </w:t>
      </w:r>
    </w:p>
    <w:p w:rsidR="003C4709" w:rsidRDefault="00DA4917" w:rsidP="003C4709">
      <w:pPr>
        <w:pStyle w:val="ListParagraph"/>
        <w:numPr>
          <w:ilvl w:val="1"/>
          <w:numId w:val="10"/>
        </w:numPr>
        <w:rPr>
          <w:sz w:val="24"/>
          <w:szCs w:val="24"/>
        </w:rPr>
      </w:pPr>
      <w:r>
        <w:rPr>
          <w:sz w:val="24"/>
          <w:szCs w:val="24"/>
        </w:rPr>
        <w:t xml:space="preserve">How do you think Helen felt when her world suddenly turned dark and silent?  </w:t>
      </w:r>
    </w:p>
    <w:p w:rsidR="003C4709" w:rsidRDefault="00DA4917" w:rsidP="003C4709">
      <w:pPr>
        <w:pStyle w:val="ListParagraph"/>
        <w:numPr>
          <w:ilvl w:val="1"/>
          <w:numId w:val="10"/>
        </w:numPr>
        <w:rPr>
          <w:sz w:val="24"/>
          <w:szCs w:val="24"/>
        </w:rPr>
      </w:pPr>
      <w:r>
        <w:rPr>
          <w:sz w:val="24"/>
          <w:szCs w:val="24"/>
        </w:rPr>
        <w:t xml:space="preserve">Why do you think she became badly behaved and threw tantrums?  </w:t>
      </w:r>
    </w:p>
    <w:p w:rsidR="00DA4917" w:rsidRPr="00EE1C75" w:rsidRDefault="00DA4917" w:rsidP="003C4709">
      <w:pPr>
        <w:pStyle w:val="ListParagraph"/>
        <w:numPr>
          <w:ilvl w:val="1"/>
          <w:numId w:val="10"/>
        </w:numPr>
        <w:rPr>
          <w:sz w:val="24"/>
          <w:szCs w:val="24"/>
        </w:rPr>
      </w:pPr>
      <w:r>
        <w:rPr>
          <w:sz w:val="24"/>
          <w:szCs w:val="24"/>
        </w:rPr>
        <w:t>How do you think you would react if you found yourself in the same situation?</w:t>
      </w:r>
    </w:p>
    <w:p w:rsidR="00DA4917" w:rsidRPr="00153007" w:rsidRDefault="00DA4917" w:rsidP="00DA4917">
      <w:pPr>
        <w:rPr>
          <w:b/>
          <w:sz w:val="24"/>
          <w:szCs w:val="24"/>
        </w:rPr>
      </w:pPr>
      <w:r w:rsidRPr="00DA4917">
        <w:rPr>
          <w:b/>
          <w:sz w:val="24"/>
          <w:szCs w:val="24"/>
        </w:rPr>
        <w:t xml:space="preserve">Product – </w:t>
      </w:r>
      <w:r w:rsidR="00153007" w:rsidRPr="00153007">
        <w:rPr>
          <w:sz w:val="24"/>
          <w:szCs w:val="24"/>
        </w:rPr>
        <w:t>Class-generated Bio Cube on Louis Braille and c</w:t>
      </w:r>
      <w:r w:rsidRPr="00153007">
        <w:rPr>
          <w:sz w:val="24"/>
          <w:szCs w:val="24"/>
        </w:rPr>
        <w:t>ompleted</w:t>
      </w:r>
      <w:r>
        <w:rPr>
          <w:sz w:val="24"/>
          <w:szCs w:val="24"/>
        </w:rPr>
        <w:t xml:space="preserve"> journal entries.</w:t>
      </w:r>
    </w:p>
    <w:p w:rsidR="00DA4917" w:rsidRPr="00DA4917" w:rsidRDefault="00DA4917" w:rsidP="00DA4917">
      <w:pPr>
        <w:jc w:val="center"/>
        <w:rPr>
          <w:sz w:val="24"/>
          <w:szCs w:val="24"/>
        </w:rPr>
      </w:pPr>
      <w:r>
        <w:rPr>
          <w:sz w:val="24"/>
          <w:szCs w:val="24"/>
        </w:rPr>
        <w:t>*********</w:t>
      </w:r>
    </w:p>
    <w:p w:rsidR="00DA4917" w:rsidRPr="007553E8" w:rsidRDefault="00DA4917" w:rsidP="00DA4917">
      <w:pPr>
        <w:rPr>
          <w:b/>
          <w:sz w:val="24"/>
          <w:szCs w:val="24"/>
        </w:rPr>
      </w:pPr>
      <w:r>
        <w:rPr>
          <w:b/>
          <w:sz w:val="24"/>
          <w:szCs w:val="24"/>
          <w:u w:val="single"/>
        </w:rPr>
        <w:t>Instructional Plan – Part II</w:t>
      </w:r>
      <w:r w:rsidR="007553E8">
        <w:rPr>
          <w:b/>
          <w:sz w:val="24"/>
          <w:szCs w:val="24"/>
        </w:rPr>
        <w:t xml:space="preserve"> (LSL independently in library class close to the end of or a</w:t>
      </w:r>
      <w:r w:rsidR="002A36E9">
        <w:rPr>
          <w:b/>
          <w:sz w:val="24"/>
          <w:szCs w:val="24"/>
        </w:rPr>
        <w:t xml:space="preserve">fter </w:t>
      </w:r>
      <w:proofErr w:type="gramStart"/>
      <w:r w:rsidR="007553E8">
        <w:rPr>
          <w:b/>
          <w:sz w:val="24"/>
          <w:szCs w:val="24"/>
        </w:rPr>
        <w:t>students</w:t>
      </w:r>
      <w:proofErr w:type="gramEnd"/>
      <w:r w:rsidR="007553E8">
        <w:rPr>
          <w:b/>
          <w:sz w:val="24"/>
          <w:szCs w:val="24"/>
        </w:rPr>
        <w:t xml:space="preserve"> complete study of </w:t>
      </w:r>
      <w:r w:rsidR="007553E8" w:rsidRPr="007553E8">
        <w:rPr>
          <w:b/>
          <w:i/>
          <w:sz w:val="24"/>
          <w:szCs w:val="24"/>
        </w:rPr>
        <w:t>Helen Keller</w:t>
      </w:r>
      <w:r w:rsidR="007553E8">
        <w:rPr>
          <w:b/>
          <w:sz w:val="24"/>
          <w:szCs w:val="24"/>
        </w:rPr>
        <w:t xml:space="preserve"> book</w:t>
      </w:r>
      <w:r>
        <w:rPr>
          <w:b/>
          <w:sz w:val="24"/>
          <w:szCs w:val="24"/>
        </w:rPr>
        <w:t>)</w:t>
      </w:r>
    </w:p>
    <w:p w:rsidR="00EE1C75" w:rsidRPr="007553E8" w:rsidRDefault="00DA4917" w:rsidP="00EE1C75">
      <w:pPr>
        <w:rPr>
          <w:b/>
          <w:sz w:val="24"/>
          <w:szCs w:val="24"/>
        </w:rPr>
      </w:pPr>
      <w:r w:rsidRPr="00A35B88">
        <w:rPr>
          <w:b/>
          <w:sz w:val="24"/>
          <w:szCs w:val="24"/>
        </w:rPr>
        <w:t>Pre-Assessment of Prior Knowledge</w:t>
      </w:r>
    </w:p>
    <w:p w:rsidR="00F50E97" w:rsidRDefault="007553E8" w:rsidP="00572BC9">
      <w:pPr>
        <w:pStyle w:val="ListParagraph"/>
        <w:numPr>
          <w:ilvl w:val="0"/>
          <w:numId w:val="4"/>
        </w:numPr>
        <w:spacing w:before="100" w:beforeAutospacing="1" w:after="240" w:line="336" w:lineRule="atLeast"/>
        <w:jc w:val="both"/>
        <w:rPr>
          <w:rFonts w:eastAsia="Times New Roman" w:cstheme="minorHAnsi"/>
          <w:color w:val="000000"/>
          <w:sz w:val="24"/>
          <w:szCs w:val="24"/>
          <w:lang w:eastAsia="en-US"/>
        </w:rPr>
      </w:pPr>
      <w:r>
        <w:rPr>
          <w:rFonts w:eastAsia="Times New Roman" w:cstheme="minorHAnsi"/>
          <w:color w:val="000000"/>
          <w:sz w:val="24"/>
          <w:szCs w:val="24"/>
          <w:lang w:eastAsia="en-US"/>
        </w:rPr>
        <w:t>Say, “You second graders have become experts in the study of biographies!  In this unit, you have read a short biography on Louis Braille and a longer</w:t>
      </w:r>
      <w:r w:rsidR="00F50E97">
        <w:rPr>
          <w:rFonts w:eastAsia="Times New Roman" w:cstheme="minorHAnsi"/>
          <w:color w:val="000000"/>
          <w:sz w:val="24"/>
          <w:szCs w:val="24"/>
          <w:lang w:eastAsia="en-US"/>
        </w:rPr>
        <w:t xml:space="preserve"> biography on Helen Keller.  On the very first day of the unit, we defined biography as a written story of someone’s life.”  Write this on white board.  </w:t>
      </w:r>
    </w:p>
    <w:p w:rsidR="00572BC9" w:rsidRPr="000C3A0C" w:rsidRDefault="00F50E97" w:rsidP="00F50E97">
      <w:pPr>
        <w:pStyle w:val="ListParagraph"/>
        <w:numPr>
          <w:ilvl w:val="0"/>
          <w:numId w:val="4"/>
        </w:numPr>
        <w:spacing w:before="100" w:beforeAutospacing="1" w:after="240" w:line="336" w:lineRule="atLeast"/>
        <w:jc w:val="both"/>
        <w:rPr>
          <w:rFonts w:eastAsia="Times New Roman" w:cstheme="minorHAnsi"/>
          <w:color w:val="000000"/>
          <w:sz w:val="24"/>
          <w:szCs w:val="24"/>
          <w:lang w:eastAsia="en-US"/>
        </w:rPr>
      </w:pPr>
      <w:r>
        <w:rPr>
          <w:rFonts w:eastAsia="Times New Roman" w:cstheme="minorHAnsi"/>
          <w:color w:val="000000"/>
          <w:sz w:val="24"/>
          <w:szCs w:val="24"/>
          <w:lang w:eastAsia="en-US"/>
        </w:rPr>
        <w:t>“Now l</w:t>
      </w:r>
      <w:r w:rsidR="007553E8">
        <w:rPr>
          <w:rFonts w:eastAsia="Times New Roman" w:cstheme="minorHAnsi"/>
          <w:color w:val="000000"/>
          <w:sz w:val="24"/>
          <w:szCs w:val="24"/>
          <w:lang w:eastAsia="en-US"/>
        </w:rPr>
        <w:t>et’s review the characteristics of biographi</w:t>
      </w:r>
      <w:r>
        <w:rPr>
          <w:rFonts w:eastAsia="Times New Roman" w:cstheme="minorHAnsi"/>
          <w:color w:val="000000"/>
          <w:sz w:val="24"/>
          <w:szCs w:val="24"/>
          <w:lang w:eastAsia="en-US"/>
        </w:rPr>
        <w:t>es.  W</w:t>
      </w:r>
      <w:r w:rsidR="007553E8">
        <w:rPr>
          <w:rFonts w:eastAsia="Times New Roman" w:cstheme="minorHAnsi"/>
          <w:color w:val="000000"/>
          <w:sz w:val="24"/>
          <w:szCs w:val="24"/>
          <w:lang w:eastAsia="en-US"/>
        </w:rPr>
        <w:t xml:space="preserve">hen we read </w:t>
      </w:r>
      <w:r>
        <w:rPr>
          <w:rFonts w:eastAsia="Times New Roman" w:cstheme="minorHAnsi"/>
          <w:color w:val="000000"/>
          <w:sz w:val="24"/>
          <w:szCs w:val="24"/>
          <w:lang w:eastAsia="en-US"/>
        </w:rPr>
        <w:t>a biography about a person</w:t>
      </w:r>
      <w:r w:rsidR="007553E8">
        <w:rPr>
          <w:rFonts w:eastAsia="Times New Roman" w:cstheme="minorHAnsi"/>
          <w:color w:val="000000"/>
          <w:sz w:val="24"/>
          <w:szCs w:val="24"/>
          <w:lang w:eastAsia="en-US"/>
        </w:rPr>
        <w:t>, wh</w:t>
      </w:r>
      <w:r w:rsidR="003C4709">
        <w:rPr>
          <w:rFonts w:eastAsia="Times New Roman" w:cstheme="minorHAnsi"/>
          <w:color w:val="000000"/>
          <w:sz w:val="24"/>
          <w:szCs w:val="24"/>
          <w:lang w:eastAsia="en-US"/>
        </w:rPr>
        <w:t>at kinds of things do we learn</w:t>
      </w:r>
      <w:proofErr w:type="gramStart"/>
      <w:r w:rsidR="003C4709">
        <w:rPr>
          <w:rFonts w:eastAsia="Times New Roman" w:cstheme="minorHAnsi"/>
          <w:color w:val="000000"/>
          <w:sz w:val="24"/>
          <w:szCs w:val="24"/>
          <w:lang w:eastAsia="en-US"/>
        </w:rPr>
        <w:t>?</w:t>
      </w:r>
      <w:r w:rsidR="007553E8">
        <w:rPr>
          <w:rFonts w:eastAsia="Times New Roman" w:cstheme="minorHAnsi"/>
          <w:color w:val="000000"/>
          <w:sz w:val="24"/>
          <w:szCs w:val="24"/>
          <w:lang w:eastAsia="en-US"/>
        </w:rPr>
        <w:t>“</w:t>
      </w:r>
      <w:proofErr w:type="gramEnd"/>
      <w:r>
        <w:rPr>
          <w:rFonts w:eastAsia="Times New Roman" w:cstheme="minorHAnsi"/>
          <w:color w:val="000000"/>
          <w:sz w:val="24"/>
          <w:szCs w:val="24"/>
          <w:lang w:eastAsia="en-US"/>
        </w:rPr>
        <w:t xml:space="preserve"> </w:t>
      </w:r>
      <w:r w:rsidR="007553E8" w:rsidRPr="00F50E97">
        <w:rPr>
          <w:rFonts w:eastAsia="Times New Roman" w:cstheme="minorHAnsi"/>
          <w:color w:val="000000"/>
          <w:sz w:val="24"/>
          <w:szCs w:val="24"/>
          <w:lang w:eastAsia="en-US"/>
        </w:rPr>
        <w:t xml:space="preserve">On white board, have students come up and list </w:t>
      </w:r>
      <w:r>
        <w:rPr>
          <w:rFonts w:eastAsia="Times New Roman" w:cstheme="minorHAnsi"/>
          <w:color w:val="000000"/>
          <w:sz w:val="24"/>
          <w:szCs w:val="24"/>
          <w:lang w:eastAsia="en-US"/>
        </w:rPr>
        <w:t xml:space="preserve">characteristics they remember, which should include: important dates; places and events; personality traits; achievements; and obstacles. </w:t>
      </w:r>
    </w:p>
    <w:p w:rsidR="00CC29F6" w:rsidRPr="006272E4" w:rsidRDefault="00CC29F6" w:rsidP="00CC29F6">
      <w:pPr>
        <w:spacing w:before="100" w:beforeAutospacing="1" w:after="240" w:line="336" w:lineRule="atLeast"/>
        <w:rPr>
          <w:sz w:val="24"/>
          <w:szCs w:val="24"/>
        </w:rPr>
      </w:pPr>
      <w:r w:rsidRPr="006272E4">
        <w:rPr>
          <w:b/>
          <w:sz w:val="24"/>
          <w:szCs w:val="24"/>
        </w:rPr>
        <w:t xml:space="preserve">Engagement/Motivation (interest hook) </w:t>
      </w:r>
      <w:r>
        <w:rPr>
          <w:b/>
          <w:sz w:val="24"/>
          <w:szCs w:val="24"/>
        </w:rPr>
        <w:t>- in Computer Lab</w:t>
      </w:r>
    </w:p>
    <w:p w:rsidR="00CC29F6" w:rsidRDefault="00CC29F6" w:rsidP="00CC29F6">
      <w:pPr>
        <w:pStyle w:val="ListParagraph"/>
        <w:numPr>
          <w:ilvl w:val="0"/>
          <w:numId w:val="4"/>
        </w:numPr>
        <w:spacing w:before="100" w:beforeAutospacing="1" w:after="240" w:line="336" w:lineRule="atLeast"/>
        <w:jc w:val="both"/>
        <w:rPr>
          <w:rFonts w:eastAsia="Times New Roman" w:cstheme="minorHAnsi"/>
          <w:color w:val="000000"/>
          <w:sz w:val="24"/>
          <w:szCs w:val="24"/>
          <w:lang w:eastAsia="en-US"/>
        </w:rPr>
      </w:pPr>
      <w:r>
        <w:rPr>
          <w:sz w:val="24"/>
          <w:szCs w:val="24"/>
        </w:rPr>
        <w:t xml:space="preserve">Say, “We have discussed how biographies are usually about people who are interesting or who have accomplished something great.  You have seen how many books we have on our many shelves in the biography section of this library.  We can read about so many interesting people!  </w:t>
      </w:r>
      <w:r>
        <w:rPr>
          <w:rFonts w:eastAsia="Times New Roman" w:cstheme="minorHAnsi"/>
          <w:color w:val="000000"/>
          <w:sz w:val="24"/>
          <w:szCs w:val="24"/>
          <w:lang w:eastAsia="en-US"/>
        </w:rPr>
        <w:t xml:space="preserve">Today, we are going to start a research project to learn more about another famous and interesting person.  You and a partner will work </w:t>
      </w:r>
      <w:r w:rsidR="00A23666">
        <w:rPr>
          <w:rFonts w:eastAsia="Times New Roman" w:cstheme="minorHAnsi"/>
          <w:color w:val="000000"/>
          <w:sz w:val="24"/>
          <w:szCs w:val="24"/>
          <w:lang w:eastAsia="en-US"/>
        </w:rPr>
        <w:t>together learning about one of these people.</w:t>
      </w:r>
      <w:r>
        <w:rPr>
          <w:rFonts w:eastAsia="Times New Roman" w:cstheme="minorHAnsi"/>
          <w:color w:val="000000"/>
          <w:sz w:val="24"/>
          <w:szCs w:val="24"/>
          <w:lang w:eastAsia="en-US"/>
        </w:rPr>
        <w:t>”</w:t>
      </w:r>
    </w:p>
    <w:p w:rsidR="00572BC9" w:rsidRPr="00EE0DA4" w:rsidRDefault="003C4709" w:rsidP="00153007">
      <w:pPr>
        <w:pStyle w:val="ListParagraph"/>
        <w:numPr>
          <w:ilvl w:val="0"/>
          <w:numId w:val="4"/>
        </w:numPr>
        <w:spacing w:before="100" w:beforeAutospacing="1" w:after="240" w:line="336" w:lineRule="atLeast"/>
        <w:jc w:val="both"/>
        <w:rPr>
          <w:b/>
          <w:i/>
          <w:sz w:val="24"/>
          <w:szCs w:val="24"/>
        </w:rPr>
      </w:pPr>
      <w:r>
        <w:rPr>
          <w:rFonts w:eastAsia="Times New Roman" w:cstheme="minorHAnsi"/>
          <w:color w:val="000000"/>
          <w:sz w:val="24"/>
          <w:szCs w:val="24"/>
          <w:lang w:eastAsia="en-US"/>
        </w:rPr>
        <w:t xml:space="preserve">Say, </w:t>
      </w:r>
      <w:r w:rsidR="00EA17CD">
        <w:rPr>
          <w:rFonts w:eastAsia="Times New Roman" w:cstheme="minorHAnsi"/>
          <w:color w:val="000000"/>
          <w:sz w:val="24"/>
          <w:szCs w:val="24"/>
          <w:lang w:eastAsia="en-US"/>
        </w:rPr>
        <w:t>“</w:t>
      </w:r>
      <w:r w:rsidR="00CC29F6">
        <w:rPr>
          <w:rFonts w:eastAsia="Times New Roman" w:cstheme="minorHAnsi"/>
          <w:color w:val="000000"/>
          <w:sz w:val="24"/>
          <w:szCs w:val="24"/>
          <w:lang w:eastAsia="en-US"/>
        </w:rPr>
        <w:t xml:space="preserve">You are now going to play a concentration game on your computer.  In it, you will find pictures of the famous </w:t>
      </w:r>
      <w:r w:rsidR="00A23666">
        <w:rPr>
          <w:rFonts w:eastAsia="Times New Roman" w:cstheme="minorHAnsi"/>
          <w:color w:val="000000"/>
          <w:sz w:val="24"/>
          <w:szCs w:val="24"/>
          <w:lang w:eastAsia="en-US"/>
        </w:rPr>
        <w:t>people who will be covered in this project.  You will need to match the picture of the person with a name.  Some of the people you will recognize and some you will not.  Try your best to do the matching.  When you finish, you should have the name of the person matched with his or her picture.</w:t>
      </w:r>
      <w:r w:rsidR="00EA17CD">
        <w:rPr>
          <w:rFonts w:eastAsia="Times New Roman" w:cstheme="minorHAnsi"/>
          <w:color w:val="000000"/>
          <w:sz w:val="24"/>
          <w:szCs w:val="24"/>
          <w:lang w:eastAsia="en-US"/>
        </w:rPr>
        <w:t>”</w:t>
      </w:r>
      <w:r w:rsidR="00A23666">
        <w:rPr>
          <w:rFonts w:eastAsia="Times New Roman" w:cstheme="minorHAnsi"/>
          <w:color w:val="000000"/>
          <w:sz w:val="24"/>
          <w:szCs w:val="24"/>
          <w:lang w:eastAsia="en-US"/>
        </w:rPr>
        <w:t xml:space="preserve">  </w:t>
      </w:r>
      <w:r w:rsidR="00A23666" w:rsidRPr="00EE0DA4">
        <w:rPr>
          <w:rFonts w:eastAsia="Times New Roman" w:cstheme="minorHAnsi"/>
          <w:i/>
          <w:color w:val="000000"/>
          <w:sz w:val="24"/>
          <w:szCs w:val="24"/>
          <w:lang w:eastAsia="en-US"/>
        </w:rPr>
        <w:t>(Note:  The computer te</w:t>
      </w:r>
      <w:r w:rsidR="00EE0DA4">
        <w:rPr>
          <w:rFonts w:eastAsia="Times New Roman" w:cstheme="minorHAnsi"/>
          <w:i/>
          <w:color w:val="000000"/>
          <w:sz w:val="24"/>
          <w:szCs w:val="24"/>
          <w:lang w:eastAsia="en-US"/>
        </w:rPr>
        <w:t>acher has committed to helping me develop</w:t>
      </w:r>
      <w:r w:rsidR="00A23666" w:rsidRPr="00EE0DA4">
        <w:rPr>
          <w:rFonts w:eastAsia="Times New Roman" w:cstheme="minorHAnsi"/>
          <w:i/>
          <w:color w:val="000000"/>
          <w:sz w:val="24"/>
          <w:szCs w:val="24"/>
          <w:lang w:eastAsia="en-US"/>
        </w:rPr>
        <w:t xml:space="preserve"> a game of this type using photos from all of the biographical subjects I have collected.  If this does not come to fruition, I will develop the game with laminated pictures to be used on the floor.)</w:t>
      </w:r>
    </w:p>
    <w:p w:rsidR="00EE0DA4" w:rsidRPr="0019762F" w:rsidRDefault="00EE0DA4" w:rsidP="00EE0DA4">
      <w:pPr>
        <w:rPr>
          <w:b/>
          <w:sz w:val="24"/>
          <w:szCs w:val="24"/>
          <w:u w:val="single"/>
        </w:rPr>
      </w:pPr>
      <w:r w:rsidRPr="0019762F">
        <w:rPr>
          <w:b/>
          <w:sz w:val="24"/>
          <w:szCs w:val="24"/>
        </w:rPr>
        <w:t>Direct Instruction</w:t>
      </w:r>
      <w:r w:rsidR="001B1902">
        <w:rPr>
          <w:b/>
          <w:sz w:val="24"/>
          <w:szCs w:val="24"/>
        </w:rPr>
        <w:t xml:space="preserve"> and Modeled/Guided Practice</w:t>
      </w:r>
    </w:p>
    <w:p w:rsidR="00C005FD" w:rsidRPr="00FF51D1" w:rsidRDefault="00EA17CD" w:rsidP="00FF51D1">
      <w:pPr>
        <w:pStyle w:val="ListParagraph"/>
        <w:numPr>
          <w:ilvl w:val="0"/>
          <w:numId w:val="12"/>
        </w:numPr>
        <w:rPr>
          <w:rFonts w:eastAsia="Times New Roman" w:cstheme="minorHAnsi"/>
          <w:color w:val="000000"/>
          <w:sz w:val="24"/>
          <w:szCs w:val="24"/>
          <w:lang w:eastAsia="en-US"/>
        </w:rPr>
      </w:pPr>
      <w:r>
        <w:rPr>
          <w:rFonts w:eastAsia="Times New Roman" w:cstheme="minorHAnsi"/>
          <w:color w:val="000000"/>
          <w:sz w:val="24"/>
          <w:szCs w:val="24"/>
          <w:lang w:eastAsia="en-US"/>
        </w:rPr>
        <w:t>Say,</w:t>
      </w:r>
      <w:r w:rsidR="009C74B1">
        <w:rPr>
          <w:rFonts w:eastAsia="Times New Roman" w:cstheme="minorHAnsi"/>
          <w:color w:val="000000"/>
          <w:sz w:val="24"/>
          <w:szCs w:val="24"/>
          <w:lang w:eastAsia="en-US"/>
        </w:rPr>
        <w:t xml:space="preserve"> “We are now going to get started on our research project!  Before we begin, let’s see if you remember the Super 3 steps that we should use when doing research. (Students should remember the </w:t>
      </w:r>
      <w:r w:rsidR="009C74B1">
        <w:rPr>
          <w:rFonts w:eastAsia="Times New Roman" w:cstheme="minorHAnsi"/>
          <w:color w:val="000000"/>
          <w:sz w:val="24"/>
          <w:szCs w:val="24"/>
          <w:lang w:eastAsia="en-US"/>
        </w:rPr>
        <w:lastRenderedPageBreak/>
        <w:t>steps:  Plan, Do, Review.)</w:t>
      </w:r>
      <w:r>
        <w:rPr>
          <w:rFonts w:eastAsia="Times New Roman" w:cstheme="minorHAnsi"/>
          <w:color w:val="000000"/>
          <w:sz w:val="24"/>
          <w:szCs w:val="24"/>
          <w:lang w:eastAsia="en-US"/>
        </w:rPr>
        <w:t xml:space="preserve"> </w:t>
      </w:r>
      <w:r w:rsidR="009C74B1">
        <w:rPr>
          <w:rFonts w:eastAsia="Times New Roman" w:cstheme="minorHAnsi"/>
          <w:color w:val="000000"/>
          <w:sz w:val="24"/>
          <w:szCs w:val="24"/>
          <w:lang w:eastAsia="en-US"/>
        </w:rPr>
        <w:t xml:space="preserve"> I have a great song to teach you that will help you remember the steps.”  Teach students the Super 3 song by Diana </w:t>
      </w:r>
      <w:proofErr w:type="spellStart"/>
      <w:r w:rsidR="009C74B1">
        <w:rPr>
          <w:rFonts w:eastAsia="Times New Roman" w:cstheme="minorHAnsi"/>
          <w:color w:val="000000"/>
          <w:sz w:val="24"/>
          <w:szCs w:val="24"/>
          <w:lang w:eastAsia="en-US"/>
        </w:rPr>
        <w:t>Cazares</w:t>
      </w:r>
      <w:proofErr w:type="spellEnd"/>
      <w:r w:rsidR="009C74B1">
        <w:rPr>
          <w:rFonts w:eastAsia="Times New Roman" w:cstheme="minorHAnsi"/>
          <w:color w:val="000000"/>
          <w:sz w:val="24"/>
          <w:szCs w:val="24"/>
          <w:lang w:eastAsia="en-US"/>
        </w:rPr>
        <w:t>, et a</w:t>
      </w:r>
      <w:r w:rsidR="00C005FD">
        <w:rPr>
          <w:rFonts w:eastAsia="Times New Roman" w:cstheme="minorHAnsi"/>
          <w:color w:val="000000"/>
          <w:sz w:val="24"/>
          <w:szCs w:val="24"/>
          <w:lang w:eastAsia="en-US"/>
        </w:rPr>
        <w:t>l</w:t>
      </w:r>
      <w:r w:rsidR="006A2803">
        <w:rPr>
          <w:rFonts w:eastAsia="Times New Roman" w:cstheme="minorHAnsi"/>
          <w:color w:val="000000"/>
          <w:sz w:val="24"/>
          <w:szCs w:val="24"/>
          <w:lang w:eastAsia="en-US"/>
        </w:rPr>
        <w:t>, sung to the tune of “Bingo.”</w:t>
      </w:r>
      <w:r w:rsidR="003C4709">
        <w:rPr>
          <w:rFonts w:eastAsia="Times New Roman" w:cstheme="minorHAnsi"/>
          <w:color w:val="000000"/>
          <w:sz w:val="24"/>
          <w:szCs w:val="24"/>
          <w:lang w:eastAsia="en-US"/>
        </w:rPr>
        <w:t xml:space="preserve"> Show brief </w:t>
      </w:r>
      <w:proofErr w:type="spellStart"/>
      <w:r w:rsidR="003C4709">
        <w:rPr>
          <w:rFonts w:eastAsia="Times New Roman" w:cstheme="minorHAnsi"/>
          <w:color w:val="000000"/>
          <w:sz w:val="24"/>
          <w:szCs w:val="24"/>
          <w:lang w:eastAsia="en-US"/>
        </w:rPr>
        <w:t>VoiceT</w:t>
      </w:r>
      <w:r w:rsidR="00FF51D1">
        <w:rPr>
          <w:rFonts w:eastAsia="Times New Roman" w:cstheme="minorHAnsi"/>
          <w:color w:val="000000"/>
          <w:sz w:val="24"/>
          <w:szCs w:val="24"/>
          <w:lang w:eastAsia="en-US"/>
        </w:rPr>
        <w:t>hread</w:t>
      </w:r>
      <w:proofErr w:type="spellEnd"/>
      <w:r w:rsidR="00FF51D1">
        <w:rPr>
          <w:rFonts w:eastAsia="Times New Roman" w:cstheme="minorHAnsi"/>
          <w:color w:val="000000"/>
          <w:sz w:val="24"/>
          <w:szCs w:val="24"/>
          <w:lang w:eastAsia="en-US"/>
        </w:rPr>
        <w:t xml:space="preserve"> slide show that includes kids singing the song:  </w:t>
      </w:r>
      <w:r w:rsidR="00C005FD">
        <w:rPr>
          <w:rFonts w:eastAsia="Times New Roman" w:cstheme="minorHAnsi"/>
          <w:color w:val="000000"/>
          <w:sz w:val="24"/>
          <w:szCs w:val="24"/>
          <w:lang w:eastAsia="en-US"/>
        </w:rPr>
        <w:t xml:space="preserve"> </w:t>
      </w:r>
      <w:hyperlink r:id="rId8" w:anchor="q.b78284.i400424" w:history="1">
        <w:r w:rsidR="00FF51D1" w:rsidRPr="00177082">
          <w:rPr>
            <w:rStyle w:val="Hyperlink"/>
            <w:rFonts w:eastAsia="Times New Roman" w:cstheme="minorHAnsi"/>
            <w:sz w:val="24"/>
            <w:szCs w:val="24"/>
            <w:lang w:eastAsia="en-US"/>
          </w:rPr>
          <w:t>http://voicethread.com/#q.b78284.i400424</w:t>
        </w:r>
      </w:hyperlink>
    </w:p>
    <w:p w:rsidR="00D41548" w:rsidRDefault="003C4709" w:rsidP="00EE0DA4">
      <w:pPr>
        <w:pStyle w:val="ListParagraph"/>
        <w:numPr>
          <w:ilvl w:val="0"/>
          <w:numId w:val="12"/>
        </w:numPr>
        <w:rPr>
          <w:rFonts w:eastAsia="Times New Roman" w:cstheme="minorHAnsi"/>
          <w:color w:val="000000"/>
          <w:sz w:val="24"/>
          <w:szCs w:val="24"/>
          <w:lang w:eastAsia="en-US"/>
        </w:rPr>
      </w:pPr>
      <w:r>
        <w:rPr>
          <w:rFonts w:eastAsia="Times New Roman" w:cstheme="minorHAnsi"/>
          <w:color w:val="000000"/>
          <w:sz w:val="24"/>
          <w:szCs w:val="24"/>
          <w:lang w:eastAsia="en-US"/>
        </w:rPr>
        <w:t xml:space="preserve">Say, </w:t>
      </w:r>
      <w:r w:rsidR="00D41548">
        <w:rPr>
          <w:rFonts w:eastAsia="Times New Roman" w:cstheme="minorHAnsi"/>
          <w:color w:val="000000"/>
          <w:sz w:val="24"/>
          <w:szCs w:val="24"/>
          <w:lang w:eastAsia="en-US"/>
        </w:rPr>
        <w:t>“For this project, you will be working with a partner.” Put students in pairs.</w:t>
      </w:r>
    </w:p>
    <w:p w:rsidR="00D41548" w:rsidRDefault="003C4709" w:rsidP="00EE0DA4">
      <w:pPr>
        <w:pStyle w:val="ListParagraph"/>
        <w:numPr>
          <w:ilvl w:val="0"/>
          <w:numId w:val="12"/>
        </w:numPr>
        <w:rPr>
          <w:rFonts w:eastAsia="Times New Roman" w:cstheme="minorHAnsi"/>
          <w:color w:val="000000"/>
          <w:sz w:val="24"/>
          <w:szCs w:val="24"/>
          <w:lang w:eastAsia="en-US"/>
        </w:rPr>
      </w:pPr>
      <w:r>
        <w:rPr>
          <w:rFonts w:eastAsia="Times New Roman" w:cstheme="minorHAnsi"/>
          <w:color w:val="000000"/>
          <w:sz w:val="24"/>
          <w:szCs w:val="24"/>
          <w:lang w:eastAsia="en-US"/>
        </w:rPr>
        <w:t xml:space="preserve">Say, </w:t>
      </w:r>
      <w:r w:rsidR="00D41548">
        <w:rPr>
          <w:rFonts w:eastAsia="Times New Roman" w:cstheme="minorHAnsi"/>
          <w:color w:val="000000"/>
          <w:sz w:val="24"/>
          <w:szCs w:val="24"/>
          <w:lang w:eastAsia="en-US"/>
        </w:rPr>
        <w:t>“Before we begin, let’s do the first Super 3 step:  Plan.  Using the worksheet</w:t>
      </w:r>
      <w:r w:rsidR="00E24512">
        <w:rPr>
          <w:rFonts w:eastAsia="Times New Roman" w:cstheme="minorHAnsi"/>
          <w:color w:val="000000"/>
          <w:sz w:val="24"/>
          <w:szCs w:val="24"/>
          <w:lang w:eastAsia="en-US"/>
        </w:rPr>
        <w:t xml:space="preserve"> (found below)</w:t>
      </w:r>
      <w:r w:rsidR="00D41548">
        <w:rPr>
          <w:rFonts w:eastAsia="Times New Roman" w:cstheme="minorHAnsi"/>
          <w:color w:val="000000"/>
          <w:sz w:val="24"/>
          <w:szCs w:val="24"/>
          <w:lang w:eastAsia="en-US"/>
        </w:rPr>
        <w:t>, you and your partner</w:t>
      </w:r>
      <w:r w:rsidR="00E24512">
        <w:rPr>
          <w:rFonts w:eastAsia="Times New Roman" w:cstheme="minorHAnsi"/>
          <w:color w:val="000000"/>
          <w:sz w:val="24"/>
          <w:szCs w:val="24"/>
          <w:lang w:eastAsia="en-US"/>
        </w:rPr>
        <w:t xml:space="preserve"> should</w:t>
      </w:r>
      <w:r w:rsidR="00D41548">
        <w:rPr>
          <w:rFonts w:eastAsia="Times New Roman" w:cstheme="minorHAnsi"/>
          <w:color w:val="000000"/>
          <w:sz w:val="24"/>
          <w:szCs w:val="24"/>
          <w:lang w:eastAsia="en-US"/>
        </w:rPr>
        <w:t xml:space="preserve"> t</w:t>
      </w:r>
      <w:r w:rsidR="001B1902">
        <w:rPr>
          <w:rFonts w:eastAsia="Times New Roman" w:cstheme="minorHAnsi"/>
          <w:color w:val="000000"/>
          <w:sz w:val="24"/>
          <w:szCs w:val="24"/>
          <w:lang w:eastAsia="en-US"/>
        </w:rPr>
        <w:t>ry filling out the 3 parts of the 1</w:t>
      </w:r>
      <w:r w:rsidR="001B1902" w:rsidRPr="001B1902">
        <w:rPr>
          <w:rFonts w:eastAsia="Times New Roman" w:cstheme="minorHAnsi"/>
          <w:color w:val="000000"/>
          <w:sz w:val="24"/>
          <w:szCs w:val="24"/>
          <w:vertAlign w:val="superscript"/>
          <w:lang w:eastAsia="en-US"/>
        </w:rPr>
        <w:t>st</w:t>
      </w:r>
      <w:r w:rsidR="001B1902">
        <w:rPr>
          <w:rFonts w:eastAsia="Times New Roman" w:cstheme="minorHAnsi"/>
          <w:color w:val="000000"/>
          <w:sz w:val="24"/>
          <w:szCs w:val="24"/>
          <w:lang w:eastAsia="en-US"/>
        </w:rPr>
        <w:t xml:space="preserve"> step of Super 3.  Leave the name of your person blank—you will be finding out who it is very shortly.</w:t>
      </w:r>
      <w:r w:rsidR="009E2DE8">
        <w:rPr>
          <w:rFonts w:eastAsia="Times New Roman" w:cstheme="minorHAnsi"/>
          <w:color w:val="000000"/>
          <w:sz w:val="24"/>
          <w:szCs w:val="24"/>
          <w:lang w:eastAsia="en-US"/>
        </w:rPr>
        <w:t xml:space="preserve">  Also leave the bottom portion—the Know</w:t>
      </w:r>
      <w:r w:rsidR="00E24512">
        <w:rPr>
          <w:rFonts w:eastAsia="Times New Roman" w:cstheme="minorHAnsi"/>
          <w:color w:val="000000"/>
          <w:sz w:val="24"/>
          <w:szCs w:val="24"/>
          <w:lang w:eastAsia="en-US"/>
        </w:rPr>
        <w:t xml:space="preserve"> section blank.  This will be complet</w:t>
      </w:r>
      <w:r w:rsidR="009E2DE8">
        <w:rPr>
          <w:rFonts w:eastAsia="Times New Roman" w:cstheme="minorHAnsi"/>
          <w:color w:val="000000"/>
          <w:sz w:val="24"/>
          <w:szCs w:val="24"/>
          <w:lang w:eastAsia="en-US"/>
        </w:rPr>
        <w:t>ed when you are assigned your person.</w:t>
      </w:r>
      <w:r w:rsidR="001B1902">
        <w:rPr>
          <w:rFonts w:eastAsia="Times New Roman" w:cstheme="minorHAnsi"/>
          <w:color w:val="000000"/>
          <w:sz w:val="24"/>
          <w:szCs w:val="24"/>
          <w:lang w:eastAsia="en-US"/>
        </w:rPr>
        <w:t xml:space="preserve">”  Review the 3 parts of the worksheet aloud with students before sending them off to work with </w:t>
      </w:r>
      <w:r w:rsidR="009E2DE8">
        <w:rPr>
          <w:rFonts w:eastAsia="Times New Roman" w:cstheme="minorHAnsi"/>
          <w:color w:val="000000"/>
          <w:sz w:val="24"/>
          <w:szCs w:val="24"/>
          <w:lang w:eastAsia="en-US"/>
        </w:rPr>
        <w:t xml:space="preserve">their </w:t>
      </w:r>
      <w:r w:rsidR="001B1902">
        <w:rPr>
          <w:rFonts w:eastAsia="Times New Roman" w:cstheme="minorHAnsi"/>
          <w:color w:val="000000"/>
          <w:sz w:val="24"/>
          <w:szCs w:val="24"/>
          <w:lang w:eastAsia="en-US"/>
        </w:rPr>
        <w:t>partner</w:t>
      </w:r>
      <w:r w:rsidR="009E2DE8">
        <w:rPr>
          <w:rFonts w:eastAsia="Times New Roman" w:cstheme="minorHAnsi"/>
          <w:color w:val="000000"/>
          <w:sz w:val="24"/>
          <w:szCs w:val="24"/>
          <w:lang w:eastAsia="en-US"/>
        </w:rPr>
        <w:t>s</w:t>
      </w:r>
      <w:r w:rsidR="001B1902">
        <w:rPr>
          <w:rFonts w:eastAsia="Times New Roman" w:cstheme="minorHAnsi"/>
          <w:color w:val="000000"/>
          <w:sz w:val="24"/>
          <w:szCs w:val="24"/>
          <w:lang w:eastAsia="en-US"/>
        </w:rPr>
        <w:t>.</w:t>
      </w:r>
    </w:p>
    <w:p w:rsidR="00F37A36" w:rsidRPr="00153007" w:rsidRDefault="001B1902" w:rsidP="00572BC9">
      <w:pPr>
        <w:pStyle w:val="ListParagraph"/>
        <w:numPr>
          <w:ilvl w:val="0"/>
          <w:numId w:val="12"/>
        </w:numPr>
        <w:rPr>
          <w:rFonts w:eastAsia="Times New Roman" w:cstheme="minorHAnsi"/>
          <w:color w:val="000000"/>
          <w:sz w:val="24"/>
          <w:szCs w:val="24"/>
          <w:lang w:eastAsia="en-US"/>
        </w:rPr>
      </w:pPr>
      <w:r>
        <w:rPr>
          <w:rFonts w:eastAsia="Times New Roman" w:cstheme="minorHAnsi"/>
          <w:color w:val="000000"/>
          <w:sz w:val="24"/>
          <w:szCs w:val="24"/>
          <w:lang w:eastAsia="en-US"/>
        </w:rPr>
        <w:t>Go around room, checking on progress of pairs.  When all are finished, have each pair share what they feel is their best question with the rest of the class.  Allow students time to add those questions to their own list</w:t>
      </w:r>
      <w:r w:rsidR="00E24512">
        <w:rPr>
          <w:rFonts w:eastAsia="Times New Roman" w:cstheme="minorHAnsi"/>
          <w:color w:val="000000"/>
          <w:sz w:val="24"/>
          <w:szCs w:val="24"/>
          <w:lang w:eastAsia="en-US"/>
        </w:rPr>
        <w:t>s</w:t>
      </w:r>
      <w:r>
        <w:rPr>
          <w:rFonts w:eastAsia="Times New Roman" w:cstheme="minorHAnsi"/>
          <w:color w:val="000000"/>
          <w:sz w:val="24"/>
          <w:szCs w:val="24"/>
          <w:lang w:eastAsia="en-US"/>
        </w:rPr>
        <w:t>.</w:t>
      </w:r>
    </w:p>
    <w:p w:rsidR="00572BC9" w:rsidRDefault="00572BC9" w:rsidP="00572BC9">
      <w:pPr>
        <w:rPr>
          <w:b/>
          <w:sz w:val="24"/>
          <w:szCs w:val="24"/>
        </w:rPr>
      </w:pPr>
      <w:r>
        <w:rPr>
          <w:b/>
          <w:sz w:val="24"/>
          <w:szCs w:val="24"/>
        </w:rPr>
        <w:t xml:space="preserve">Independent Practice </w:t>
      </w:r>
    </w:p>
    <w:p w:rsidR="00F37A36" w:rsidRDefault="00E24512" w:rsidP="00F37A36">
      <w:pPr>
        <w:pStyle w:val="ListParagraph"/>
        <w:numPr>
          <w:ilvl w:val="0"/>
          <w:numId w:val="12"/>
        </w:numPr>
        <w:rPr>
          <w:rFonts w:eastAsia="Times New Roman" w:cstheme="minorHAnsi"/>
          <w:color w:val="000000"/>
          <w:sz w:val="24"/>
          <w:szCs w:val="24"/>
          <w:lang w:eastAsia="en-US"/>
        </w:rPr>
      </w:pPr>
      <w:r>
        <w:rPr>
          <w:rFonts w:eastAsia="Times New Roman" w:cstheme="minorHAnsi"/>
          <w:color w:val="000000"/>
          <w:sz w:val="24"/>
          <w:szCs w:val="24"/>
          <w:lang w:eastAsia="en-US"/>
        </w:rPr>
        <w:t xml:space="preserve">Say, </w:t>
      </w:r>
      <w:r w:rsidR="00F37A36">
        <w:rPr>
          <w:rFonts w:eastAsia="Times New Roman" w:cstheme="minorHAnsi"/>
          <w:color w:val="000000"/>
          <w:sz w:val="24"/>
          <w:szCs w:val="24"/>
          <w:lang w:eastAsia="en-US"/>
        </w:rPr>
        <w:t xml:space="preserve">“We are going to use both a book and the computer to research our famous people.  We are going to begin with books.  I have here a picture book for each of the people that were used in the game.  They are just like the book I read to you on Louis Braille.  They are even written by the same author, David Adler.  The books are not too long, but not too short.  They contain a lot of the information that good biographies have using the characteristics we listed on the white board.  And they contain </w:t>
      </w:r>
      <w:proofErr w:type="gramStart"/>
      <w:r w:rsidR="00F37A36">
        <w:rPr>
          <w:rFonts w:eastAsia="Times New Roman" w:cstheme="minorHAnsi"/>
          <w:color w:val="000000"/>
          <w:sz w:val="24"/>
          <w:szCs w:val="24"/>
          <w:lang w:eastAsia="en-US"/>
        </w:rPr>
        <w:t>illustrations ,</w:t>
      </w:r>
      <w:proofErr w:type="gramEnd"/>
      <w:r w:rsidR="00F37A36">
        <w:rPr>
          <w:rFonts w:eastAsia="Times New Roman" w:cstheme="minorHAnsi"/>
          <w:color w:val="000000"/>
          <w:sz w:val="24"/>
          <w:szCs w:val="24"/>
          <w:lang w:eastAsia="en-US"/>
        </w:rPr>
        <w:t xml:space="preserve"> not real photographs.  They all have different artists, but the styles are similar. The illustrations are meant to be realistic.”</w:t>
      </w:r>
    </w:p>
    <w:p w:rsidR="00F37A36" w:rsidRDefault="00F37A36" w:rsidP="00F37A36">
      <w:pPr>
        <w:pStyle w:val="ListParagraph"/>
        <w:numPr>
          <w:ilvl w:val="0"/>
          <w:numId w:val="12"/>
        </w:numPr>
        <w:rPr>
          <w:rFonts w:eastAsia="Times New Roman" w:cstheme="minorHAnsi"/>
          <w:color w:val="000000"/>
          <w:sz w:val="24"/>
          <w:szCs w:val="24"/>
          <w:lang w:eastAsia="en-US"/>
        </w:rPr>
      </w:pPr>
      <w:r>
        <w:rPr>
          <w:rFonts w:eastAsia="Times New Roman" w:cstheme="minorHAnsi"/>
          <w:color w:val="000000"/>
          <w:sz w:val="24"/>
          <w:szCs w:val="24"/>
          <w:lang w:eastAsia="en-US"/>
        </w:rPr>
        <w:t>Distribute books to pairs.  Have the students write the name of their famous person on the worksheet.  Before they open the book, have them brainstorm anything they might already know about the person and record it on the “Know” section at the bottom of the worksheet.</w:t>
      </w:r>
    </w:p>
    <w:p w:rsidR="00F37A36" w:rsidRPr="00EE0DA4" w:rsidRDefault="00F37A36" w:rsidP="00F37A36">
      <w:pPr>
        <w:pStyle w:val="ListParagraph"/>
        <w:numPr>
          <w:ilvl w:val="0"/>
          <w:numId w:val="12"/>
        </w:numPr>
        <w:rPr>
          <w:rFonts w:eastAsia="Times New Roman" w:cstheme="minorHAnsi"/>
          <w:color w:val="000000"/>
          <w:sz w:val="24"/>
          <w:szCs w:val="24"/>
          <w:lang w:eastAsia="en-US"/>
        </w:rPr>
      </w:pPr>
      <w:r>
        <w:rPr>
          <w:rFonts w:eastAsia="Times New Roman" w:cstheme="minorHAnsi"/>
          <w:color w:val="000000"/>
          <w:sz w:val="24"/>
          <w:szCs w:val="24"/>
          <w:lang w:eastAsia="en-US"/>
        </w:rPr>
        <w:t xml:space="preserve">Have the students put the handouts aside and find a cozy spot in the library to </w:t>
      </w:r>
      <w:r w:rsidR="00EC2CD3">
        <w:rPr>
          <w:rFonts w:eastAsia="Times New Roman" w:cstheme="minorHAnsi"/>
          <w:color w:val="000000"/>
          <w:sz w:val="24"/>
          <w:szCs w:val="24"/>
          <w:lang w:eastAsia="en-US"/>
        </w:rPr>
        <w:t>read their book</w:t>
      </w:r>
      <w:r w:rsidR="00E24512">
        <w:rPr>
          <w:rFonts w:eastAsia="Times New Roman" w:cstheme="minorHAnsi"/>
          <w:color w:val="000000"/>
          <w:sz w:val="24"/>
          <w:szCs w:val="24"/>
          <w:lang w:eastAsia="en-US"/>
        </w:rPr>
        <w:t>s</w:t>
      </w:r>
      <w:r w:rsidR="00EC2CD3">
        <w:rPr>
          <w:rFonts w:eastAsia="Times New Roman" w:cstheme="minorHAnsi"/>
          <w:color w:val="000000"/>
          <w:sz w:val="24"/>
          <w:szCs w:val="24"/>
          <w:lang w:eastAsia="en-US"/>
        </w:rPr>
        <w:t xml:space="preserve"> together.  Tell students not to worry about taking notes—that is something they will learn and do during the next class.  Right now, the students should just focus on reading and enjoying the books together.</w:t>
      </w:r>
    </w:p>
    <w:p w:rsidR="00572BC9" w:rsidRPr="00A9278B" w:rsidRDefault="00572BC9" w:rsidP="00572BC9">
      <w:pPr>
        <w:rPr>
          <w:sz w:val="24"/>
          <w:szCs w:val="24"/>
        </w:rPr>
      </w:pPr>
      <w:r>
        <w:rPr>
          <w:b/>
          <w:sz w:val="24"/>
          <w:szCs w:val="24"/>
        </w:rPr>
        <w:t xml:space="preserve">Sharing and Reflecting/Student Self-Questioning/Formative </w:t>
      </w:r>
      <w:r w:rsidRPr="00847054">
        <w:rPr>
          <w:b/>
          <w:sz w:val="24"/>
          <w:szCs w:val="24"/>
        </w:rPr>
        <w:t>Assessment</w:t>
      </w:r>
      <w:r>
        <w:rPr>
          <w:b/>
          <w:sz w:val="24"/>
          <w:szCs w:val="24"/>
        </w:rPr>
        <w:t xml:space="preserve"> – </w:t>
      </w:r>
      <w:r w:rsidRPr="00F40645">
        <w:rPr>
          <w:sz w:val="24"/>
          <w:szCs w:val="24"/>
        </w:rPr>
        <w:t xml:space="preserve">Students will fill out Exit Pass </w:t>
      </w:r>
      <w:r w:rsidR="00153007">
        <w:rPr>
          <w:sz w:val="24"/>
          <w:szCs w:val="24"/>
        </w:rPr>
        <w:t>(see below</w:t>
      </w:r>
      <w:r>
        <w:rPr>
          <w:sz w:val="24"/>
          <w:szCs w:val="24"/>
        </w:rPr>
        <w:t xml:space="preserve">) </w:t>
      </w:r>
      <w:r w:rsidR="00153007">
        <w:rPr>
          <w:sz w:val="24"/>
          <w:szCs w:val="24"/>
        </w:rPr>
        <w:t>at the end of class.</w:t>
      </w:r>
    </w:p>
    <w:p w:rsidR="00572BC9" w:rsidRDefault="00572BC9" w:rsidP="00572BC9"/>
    <w:p w:rsidR="00572BC9" w:rsidRDefault="00572BC9" w:rsidP="00572BC9"/>
    <w:p w:rsidR="00701342" w:rsidRDefault="00701342" w:rsidP="00572BC9"/>
    <w:p w:rsidR="00153007" w:rsidRDefault="00153007" w:rsidP="00572BC9"/>
    <w:p w:rsidR="00153007" w:rsidRDefault="00153007" w:rsidP="00572BC9"/>
    <w:p w:rsidR="00153007" w:rsidRDefault="00153007" w:rsidP="00572BC9"/>
    <w:p w:rsidR="00153007" w:rsidRDefault="00153007" w:rsidP="00572BC9"/>
    <w:p w:rsidR="00153007" w:rsidRPr="008005A8" w:rsidRDefault="00153007" w:rsidP="00153007">
      <w:pPr>
        <w:tabs>
          <w:tab w:val="left" w:pos="2790"/>
        </w:tabs>
        <w:jc w:val="center"/>
        <w:rPr>
          <w:b/>
          <w:sz w:val="36"/>
          <w:szCs w:val="36"/>
        </w:rPr>
      </w:pPr>
      <w:r>
        <w:rPr>
          <w:rFonts w:ascii="Arial" w:hAnsi="Arial" w:cs="Arial"/>
          <w:noProof/>
          <w:color w:val="0000FF"/>
          <w:sz w:val="27"/>
          <w:szCs w:val="27"/>
          <w:lang w:eastAsia="en-US"/>
        </w:rPr>
        <w:lastRenderedPageBreak/>
        <w:drawing>
          <wp:inline distT="0" distB="0" distL="0" distR="0" wp14:anchorId="0473908E" wp14:editId="607D5C5E">
            <wp:extent cx="556260" cy="732798"/>
            <wp:effectExtent l="0" t="0" r="0" b="0"/>
            <wp:docPr id="1" name="Picture 1" descr="http://t3.gstatic.com/images?q=tbn:ANd9GcQd0SXQzXDhoN0UTcDBbtIHARaPx9y4D9m6WXWVfDfdvvd8tmeY3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Qd0SXQzXDhoN0UTcDBbtIHARaPx9y4D9m6WXWVfDfdvvd8tmeY3Q">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6260" cy="732798"/>
                    </a:xfrm>
                    <a:prstGeom prst="rect">
                      <a:avLst/>
                    </a:prstGeom>
                    <a:noFill/>
                    <a:ln>
                      <a:noFill/>
                    </a:ln>
                  </pic:spPr>
                </pic:pic>
              </a:graphicData>
            </a:graphic>
          </wp:inline>
        </w:drawing>
      </w:r>
      <w:r w:rsidRPr="008005A8">
        <w:rPr>
          <w:b/>
          <w:sz w:val="36"/>
          <w:szCs w:val="36"/>
        </w:rPr>
        <w:t>Super3 Plan</w:t>
      </w:r>
      <w:r>
        <w:rPr>
          <w:b/>
          <w:sz w:val="36"/>
          <w:szCs w:val="36"/>
        </w:rPr>
        <w:t xml:space="preserve"> Worksheet  </w:t>
      </w:r>
      <w:r>
        <w:rPr>
          <w:rFonts w:ascii="Arial" w:hAnsi="Arial" w:cs="Arial"/>
          <w:noProof/>
          <w:color w:val="0000FF"/>
          <w:sz w:val="27"/>
          <w:szCs w:val="27"/>
          <w:lang w:eastAsia="en-US"/>
        </w:rPr>
        <w:drawing>
          <wp:inline distT="0" distB="0" distL="0" distR="0" wp14:anchorId="444D789C" wp14:editId="6B18D92D">
            <wp:extent cx="556260" cy="732798"/>
            <wp:effectExtent l="0" t="0" r="0" b="0"/>
            <wp:docPr id="2" name="Picture 2" descr="http://t3.gstatic.com/images?q=tbn:ANd9GcQd0SXQzXDhoN0UTcDBbtIHARaPx9y4D9m6WXWVfDfdvvd8tmeY3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Qd0SXQzXDhoN0UTcDBbtIHARaPx9y4D9m6WXWVfDfdvvd8tmeY3Q">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6260" cy="732798"/>
                    </a:xfrm>
                    <a:prstGeom prst="rect">
                      <a:avLst/>
                    </a:prstGeom>
                    <a:noFill/>
                    <a:ln>
                      <a:noFill/>
                    </a:ln>
                  </pic:spPr>
                </pic:pic>
              </a:graphicData>
            </a:graphic>
          </wp:inline>
        </w:drawing>
      </w:r>
    </w:p>
    <w:p w:rsidR="00153007" w:rsidRPr="008005A8" w:rsidRDefault="00153007" w:rsidP="00153007">
      <w:pPr>
        <w:tabs>
          <w:tab w:val="left" w:pos="2790"/>
        </w:tabs>
        <w:rPr>
          <w:sz w:val="28"/>
          <w:szCs w:val="28"/>
        </w:rPr>
      </w:pPr>
      <w:r w:rsidRPr="008005A8">
        <w:rPr>
          <w:sz w:val="28"/>
          <w:szCs w:val="28"/>
        </w:rPr>
        <w:t>Name of your famous person:  _______________________</w:t>
      </w:r>
      <w:r>
        <w:rPr>
          <w:sz w:val="28"/>
          <w:szCs w:val="28"/>
        </w:rPr>
        <w:t>____________</w:t>
      </w:r>
    </w:p>
    <w:p w:rsidR="00153007" w:rsidRPr="004A55FB" w:rsidRDefault="00153007" w:rsidP="00153007">
      <w:pPr>
        <w:pStyle w:val="ListParagraph"/>
        <w:numPr>
          <w:ilvl w:val="0"/>
          <w:numId w:val="13"/>
        </w:numPr>
        <w:rPr>
          <w:rFonts w:cstheme="minorHAnsi"/>
          <w:b/>
          <w:i/>
          <w:sz w:val="28"/>
          <w:szCs w:val="28"/>
        </w:rPr>
      </w:pPr>
      <w:r w:rsidRPr="004A55FB">
        <w:rPr>
          <w:rFonts w:cstheme="minorHAnsi"/>
          <w:b/>
          <w:i/>
          <w:sz w:val="28"/>
          <w:szCs w:val="28"/>
        </w:rPr>
        <w:t xml:space="preserve">What </w:t>
      </w:r>
      <w:r>
        <w:rPr>
          <w:rFonts w:cstheme="minorHAnsi"/>
          <w:b/>
          <w:i/>
          <w:sz w:val="28"/>
          <w:szCs w:val="28"/>
        </w:rPr>
        <w:t>do we</w:t>
      </w:r>
      <w:r w:rsidRPr="004A55FB">
        <w:rPr>
          <w:rFonts w:cstheme="minorHAnsi"/>
          <w:b/>
          <w:i/>
          <w:sz w:val="28"/>
          <w:szCs w:val="28"/>
        </w:rPr>
        <w:t xml:space="preserve"> need to do? </w:t>
      </w:r>
    </w:p>
    <w:p w:rsidR="00153007" w:rsidRPr="008005A8" w:rsidRDefault="00153007" w:rsidP="00153007">
      <w:pPr>
        <w:spacing w:line="480" w:lineRule="auto"/>
        <w:rPr>
          <w:rFonts w:cstheme="minorHAnsi"/>
          <w:sz w:val="28"/>
          <w:szCs w:val="28"/>
        </w:rPr>
      </w:pPr>
      <w:r w:rsidRPr="008005A8">
        <w:rPr>
          <w:rFonts w:cstheme="minorHAnsi"/>
          <w:sz w:val="28"/>
          <w:szCs w:val="28"/>
        </w:rPr>
        <w:t>_______________________________________________________________________________________________________________________________________________________________________________________________________</w:t>
      </w:r>
      <w:r>
        <w:rPr>
          <w:rFonts w:cstheme="minorHAnsi"/>
          <w:sz w:val="28"/>
          <w:szCs w:val="28"/>
        </w:rPr>
        <w:t>________________________________</w:t>
      </w:r>
    </w:p>
    <w:p w:rsidR="00153007" w:rsidRPr="004A55FB" w:rsidRDefault="00153007" w:rsidP="00153007">
      <w:pPr>
        <w:pStyle w:val="ListParagraph"/>
        <w:numPr>
          <w:ilvl w:val="0"/>
          <w:numId w:val="13"/>
        </w:numPr>
        <w:spacing w:line="480" w:lineRule="auto"/>
        <w:rPr>
          <w:rFonts w:cstheme="minorHAnsi"/>
          <w:b/>
          <w:i/>
          <w:sz w:val="28"/>
          <w:szCs w:val="28"/>
        </w:rPr>
      </w:pPr>
      <w:r>
        <w:rPr>
          <w:rFonts w:cstheme="minorHAnsi"/>
          <w:b/>
          <w:i/>
          <w:sz w:val="28"/>
          <w:szCs w:val="28"/>
        </w:rPr>
        <w:t>What information do we</w:t>
      </w:r>
      <w:r w:rsidRPr="004A55FB">
        <w:rPr>
          <w:rFonts w:cstheme="minorHAnsi"/>
          <w:b/>
          <w:i/>
          <w:sz w:val="28"/>
          <w:szCs w:val="28"/>
        </w:rPr>
        <w:t xml:space="preserve"> need to do it?</w:t>
      </w:r>
    </w:p>
    <w:p w:rsidR="00153007" w:rsidRPr="008005A8" w:rsidRDefault="00153007" w:rsidP="00153007">
      <w:pPr>
        <w:spacing w:line="480" w:lineRule="auto"/>
        <w:rPr>
          <w:rFonts w:cstheme="minorHAnsi"/>
          <w:sz w:val="28"/>
          <w:szCs w:val="28"/>
        </w:rPr>
      </w:pPr>
      <w:r w:rsidRPr="008005A8">
        <w:rPr>
          <w:rFonts w:cstheme="minorHAnsi"/>
          <w:sz w:val="28"/>
          <w:szCs w:val="28"/>
        </w:rPr>
        <w:t>_______________________________________________________________________________________________________________________________________________________________________________________________________</w:t>
      </w:r>
      <w:r>
        <w:rPr>
          <w:rFonts w:cstheme="minorHAnsi"/>
          <w:sz w:val="28"/>
          <w:szCs w:val="28"/>
        </w:rPr>
        <w:t>________________________________</w:t>
      </w:r>
    </w:p>
    <w:p w:rsidR="00153007" w:rsidRPr="004A55FB" w:rsidRDefault="00153007" w:rsidP="00153007">
      <w:pPr>
        <w:pStyle w:val="ListParagraph"/>
        <w:numPr>
          <w:ilvl w:val="0"/>
          <w:numId w:val="13"/>
        </w:numPr>
        <w:spacing w:after="0" w:line="480" w:lineRule="auto"/>
        <w:rPr>
          <w:rFonts w:cstheme="minorHAnsi"/>
          <w:b/>
          <w:i/>
          <w:sz w:val="28"/>
          <w:szCs w:val="28"/>
        </w:rPr>
      </w:pPr>
      <w:r w:rsidRPr="004A55FB">
        <w:rPr>
          <w:rFonts w:cstheme="minorHAnsi"/>
          <w:b/>
          <w:i/>
          <w:sz w:val="28"/>
          <w:szCs w:val="28"/>
        </w:rPr>
        <w:t>Write a list of questions:</w:t>
      </w:r>
    </w:p>
    <w:p w:rsidR="00153007" w:rsidRDefault="00153007" w:rsidP="00153007">
      <w:pPr>
        <w:spacing w:after="0" w:line="480" w:lineRule="auto"/>
        <w:rPr>
          <w:rFonts w:cstheme="minorHAnsi"/>
          <w:sz w:val="28"/>
          <w:szCs w:val="28"/>
        </w:rPr>
      </w:pPr>
      <w:r>
        <w:rPr>
          <w:rFonts w:cstheme="minorHAnsi"/>
          <w:sz w:val="28"/>
          <w:szCs w:val="28"/>
        </w:rPr>
        <w:t>____________________________________________________________________________</w:t>
      </w:r>
    </w:p>
    <w:p w:rsidR="00153007" w:rsidRDefault="00153007" w:rsidP="00153007">
      <w:pPr>
        <w:spacing w:after="0" w:line="480" w:lineRule="auto"/>
        <w:rPr>
          <w:rFonts w:cstheme="minorHAnsi"/>
          <w:sz w:val="28"/>
          <w:szCs w:val="28"/>
        </w:rPr>
      </w:pPr>
      <w:r>
        <w:rPr>
          <w:rFonts w:cstheme="minorHAnsi"/>
          <w:sz w:val="28"/>
          <w:szCs w:val="28"/>
        </w:rPr>
        <w:t>____________________________________________________________________________</w:t>
      </w:r>
    </w:p>
    <w:p w:rsidR="00153007" w:rsidRDefault="00153007" w:rsidP="00153007">
      <w:pPr>
        <w:spacing w:after="0" w:line="480" w:lineRule="auto"/>
        <w:rPr>
          <w:rFonts w:cstheme="minorHAnsi"/>
          <w:sz w:val="28"/>
          <w:szCs w:val="28"/>
        </w:rPr>
      </w:pPr>
      <w:r>
        <w:rPr>
          <w:rFonts w:cstheme="minorHAnsi"/>
          <w:sz w:val="28"/>
          <w:szCs w:val="28"/>
        </w:rPr>
        <w:t>____________________________________________________________________________</w:t>
      </w:r>
    </w:p>
    <w:p w:rsidR="00153007" w:rsidRDefault="00153007" w:rsidP="00153007">
      <w:pPr>
        <w:spacing w:after="0" w:line="480" w:lineRule="auto"/>
        <w:rPr>
          <w:rFonts w:cstheme="minorHAnsi"/>
          <w:sz w:val="28"/>
          <w:szCs w:val="28"/>
        </w:rPr>
      </w:pPr>
      <w:r>
        <w:rPr>
          <w:rFonts w:cstheme="minorHAnsi"/>
          <w:sz w:val="28"/>
          <w:szCs w:val="28"/>
        </w:rPr>
        <w:t>_____________________________________________________________________________</w:t>
      </w:r>
    </w:p>
    <w:p w:rsidR="00153007" w:rsidRPr="004A55FB" w:rsidRDefault="00153007" w:rsidP="00153007">
      <w:pPr>
        <w:spacing w:after="0" w:line="480" w:lineRule="auto"/>
        <w:jc w:val="center"/>
        <w:rPr>
          <w:rFonts w:cstheme="minorHAnsi"/>
          <w:sz w:val="28"/>
          <w:szCs w:val="28"/>
        </w:rPr>
      </w:pPr>
      <w:r w:rsidRPr="008005A8">
        <w:rPr>
          <w:rFonts w:cstheme="minorHAnsi"/>
          <w:sz w:val="28"/>
          <w:szCs w:val="28"/>
        </w:rPr>
        <w:t>_____________________________________________________________________________</w:t>
      </w:r>
      <w:r w:rsidRPr="00F51096">
        <w:rPr>
          <w:rFonts w:cstheme="minorHAnsi"/>
          <w:b/>
          <w:sz w:val="28"/>
          <w:szCs w:val="28"/>
        </w:rPr>
        <w:t>K</w:t>
      </w:r>
      <w:r>
        <w:rPr>
          <w:rFonts w:cstheme="minorHAnsi"/>
          <w:b/>
          <w:sz w:val="28"/>
          <w:szCs w:val="28"/>
        </w:rPr>
        <w:t xml:space="preserve"> - K</w:t>
      </w:r>
      <w:r w:rsidRPr="00F51096">
        <w:rPr>
          <w:rFonts w:cstheme="minorHAnsi"/>
          <w:b/>
          <w:sz w:val="28"/>
          <w:szCs w:val="28"/>
        </w:rPr>
        <w:t>NOW – What do we already know about our person?</w:t>
      </w:r>
      <w:r>
        <w:rPr>
          <w:rFonts w:cstheme="minorHAnsi"/>
          <w:sz w:val="28"/>
          <w:szCs w:val="28"/>
        </w:rPr>
        <w:t xml:space="preserve"> </w:t>
      </w:r>
      <w:r w:rsidRPr="008005A8">
        <w:rPr>
          <w:rFonts w:cstheme="minorHAnsi"/>
          <w:sz w:val="28"/>
          <w:szCs w:val="28"/>
        </w:rPr>
        <w:t>__________________________________________________________________________________________________________________________</w:t>
      </w:r>
      <w:r>
        <w:rPr>
          <w:rFonts w:cstheme="minorHAnsi"/>
          <w:sz w:val="28"/>
          <w:szCs w:val="28"/>
        </w:rPr>
        <w:t>________________________________</w:t>
      </w:r>
    </w:p>
    <w:p w:rsidR="00153007" w:rsidRPr="00572BC9" w:rsidRDefault="001A6704" w:rsidP="00572BC9">
      <w:r>
        <w:rPr>
          <w:noProof/>
          <w:lang w:eastAsia="en-US"/>
        </w:rPr>
        <w:lastRenderedPageBreak/>
        <mc:AlternateContent>
          <mc:Choice Requires="wps">
            <w:drawing>
              <wp:anchor distT="0" distB="0" distL="114300" distR="114300" simplePos="0" relativeHeight="251659264" behindDoc="0" locked="0" layoutInCell="1" allowOverlap="1" wp14:anchorId="670D8B0A" wp14:editId="0D9BF1F3">
                <wp:simplePos x="0" y="0"/>
                <wp:positionH relativeFrom="column">
                  <wp:posOffset>403860</wp:posOffset>
                </wp:positionH>
                <wp:positionV relativeFrom="paragraph">
                  <wp:posOffset>647700</wp:posOffset>
                </wp:positionV>
                <wp:extent cx="6286500" cy="56007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5600700"/>
                        </a:xfrm>
                        <a:prstGeom prst="rect">
                          <a:avLst/>
                        </a:prstGeom>
                        <a:solidFill>
                          <a:srgbClr val="FFFFFF"/>
                        </a:solidFill>
                        <a:ln w="9525">
                          <a:solidFill>
                            <a:srgbClr val="000000"/>
                          </a:solidFill>
                          <a:miter lim="800000"/>
                          <a:headEnd/>
                          <a:tailEnd/>
                        </a:ln>
                      </wps:spPr>
                      <wps:txbx>
                        <w:txbxContent>
                          <w:p w:rsidR="003C4709" w:rsidRPr="001A6704" w:rsidRDefault="003C4709" w:rsidP="001A6704">
                            <w:pPr>
                              <w:jc w:val="center"/>
                              <w:rPr>
                                <w:b/>
                                <w:sz w:val="36"/>
                                <w:szCs w:val="36"/>
                              </w:rPr>
                            </w:pPr>
                            <w:bookmarkStart w:id="0" w:name="_GoBack"/>
                            <w:r w:rsidRPr="001A6704">
                              <w:rPr>
                                <w:b/>
                                <w:sz w:val="36"/>
                                <w:szCs w:val="36"/>
                              </w:rPr>
                              <w:t>EXIT SLIP</w:t>
                            </w:r>
                          </w:p>
                          <w:p w:rsidR="003C4709" w:rsidRPr="001A6704" w:rsidRDefault="003C4709" w:rsidP="001A6704">
                            <w:pPr>
                              <w:rPr>
                                <w:i/>
                                <w:sz w:val="24"/>
                                <w:szCs w:val="24"/>
                              </w:rPr>
                            </w:pPr>
                          </w:p>
                          <w:p w:rsidR="003C4709" w:rsidRPr="001A6704" w:rsidRDefault="003C4709" w:rsidP="001A6704">
                            <w:pPr>
                              <w:rPr>
                                <w:i/>
                                <w:sz w:val="24"/>
                                <w:szCs w:val="24"/>
                              </w:rPr>
                            </w:pPr>
                            <w:r>
                              <w:rPr>
                                <w:i/>
                                <w:sz w:val="24"/>
                                <w:szCs w:val="24"/>
                              </w:rPr>
                              <w:t xml:space="preserve">Today, </w:t>
                            </w:r>
                            <w:r w:rsidRPr="001A6704">
                              <w:rPr>
                                <w:i/>
                                <w:sz w:val="24"/>
                                <w:szCs w:val="24"/>
                              </w:rPr>
                              <w:t>I read a book about ______________________________________.</w:t>
                            </w:r>
                          </w:p>
                          <w:p w:rsidR="003C4709" w:rsidRPr="001A6704" w:rsidRDefault="003C4709" w:rsidP="001A6704">
                            <w:pPr>
                              <w:rPr>
                                <w:i/>
                                <w:sz w:val="24"/>
                                <w:szCs w:val="24"/>
                              </w:rPr>
                            </w:pPr>
                            <w:r w:rsidRPr="001A6704">
                              <w:rPr>
                                <w:i/>
                                <w:sz w:val="24"/>
                                <w:szCs w:val="24"/>
                              </w:rPr>
                              <w:t>I feel ________ about what I learned:</w:t>
                            </w:r>
                          </w:p>
                          <w:p w:rsidR="003C4709" w:rsidRPr="001A6704" w:rsidRDefault="003C4709" w:rsidP="001A6704">
                            <w:pPr>
                              <w:jc w:val="center"/>
                              <w:rPr>
                                <w:i/>
                                <w:sz w:val="96"/>
                                <w:szCs w:val="96"/>
                              </w:rPr>
                            </w:pPr>
                            <w:r w:rsidRPr="001A6704">
                              <w:rPr>
                                <w:sz w:val="96"/>
                                <w:szCs w:val="96"/>
                              </w:rPr>
                              <w:sym w:font="Wingdings" w:char="F04A"/>
                            </w:r>
                            <w:r w:rsidRPr="001A6704">
                              <w:rPr>
                                <w:sz w:val="96"/>
                                <w:szCs w:val="96"/>
                              </w:rPr>
                              <w:t xml:space="preserve">     </w:t>
                            </w:r>
                            <w:r w:rsidRPr="001A6704">
                              <w:rPr>
                                <w:sz w:val="96"/>
                                <w:szCs w:val="96"/>
                              </w:rPr>
                              <w:sym w:font="Wingdings" w:char="F04B"/>
                            </w:r>
                            <w:r w:rsidRPr="001A6704">
                              <w:rPr>
                                <w:sz w:val="96"/>
                                <w:szCs w:val="96"/>
                              </w:rPr>
                              <w:t xml:space="preserve">     </w:t>
                            </w:r>
                            <w:r w:rsidRPr="001A6704">
                              <w:rPr>
                                <w:sz w:val="96"/>
                                <w:szCs w:val="96"/>
                              </w:rPr>
                              <w:sym w:font="Wingdings" w:char="F04C"/>
                            </w:r>
                          </w:p>
                          <w:p w:rsidR="003C4709" w:rsidRPr="001A6704" w:rsidRDefault="003C4709" w:rsidP="001A6704">
                            <w:pPr>
                              <w:rPr>
                                <w:i/>
                                <w:sz w:val="24"/>
                                <w:szCs w:val="24"/>
                              </w:rPr>
                            </w:pPr>
                            <w:r w:rsidRPr="001A6704">
                              <w:rPr>
                                <w:i/>
                                <w:sz w:val="24"/>
                                <w:szCs w:val="24"/>
                              </w:rPr>
                              <w:t>Here’s what I know</w:t>
                            </w:r>
                            <w:r>
                              <w:rPr>
                                <w:i/>
                                <w:sz w:val="24"/>
                                <w:szCs w:val="24"/>
                              </w:rPr>
                              <w:t>/remember</w:t>
                            </w:r>
                            <w:r w:rsidRPr="001A6704">
                              <w:rPr>
                                <w:i/>
                                <w:sz w:val="24"/>
                                <w:szCs w:val="24"/>
                              </w:rPr>
                              <w:t xml:space="preserve"> about my famous person so far:</w:t>
                            </w:r>
                          </w:p>
                          <w:p w:rsidR="003C4709" w:rsidRDefault="003C4709" w:rsidP="001A6704">
                            <w:pPr>
                              <w:rPr>
                                <w:i/>
                                <w:sz w:val="24"/>
                                <w:szCs w:val="24"/>
                              </w:rPr>
                            </w:pPr>
                          </w:p>
                          <w:p w:rsidR="00E24512" w:rsidRDefault="00E24512" w:rsidP="001A6704">
                            <w:pPr>
                              <w:rPr>
                                <w:i/>
                                <w:sz w:val="24"/>
                                <w:szCs w:val="24"/>
                              </w:rPr>
                            </w:pPr>
                          </w:p>
                          <w:p w:rsidR="00E24512" w:rsidRPr="001A6704" w:rsidRDefault="00E24512" w:rsidP="001A6704">
                            <w:pPr>
                              <w:rPr>
                                <w:i/>
                                <w:sz w:val="24"/>
                                <w:szCs w:val="24"/>
                              </w:rPr>
                            </w:pPr>
                          </w:p>
                          <w:p w:rsidR="003C4709" w:rsidRDefault="003C4709" w:rsidP="001A6704">
                            <w:pPr>
                              <w:rPr>
                                <w:i/>
                                <w:sz w:val="28"/>
                              </w:rPr>
                            </w:pPr>
                          </w:p>
                          <w:p w:rsidR="003C4709" w:rsidRPr="001A6704" w:rsidRDefault="003C4709" w:rsidP="001A6704">
                            <w:pPr>
                              <w:rPr>
                                <w:i/>
                                <w:sz w:val="24"/>
                                <w:szCs w:val="24"/>
                              </w:rPr>
                            </w:pPr>
                            <w:r w:rsidRPr="001A6704">
                              <w:rPr>
                                <w:i/>
                                <w:sz w:val="24"/>
                                <w:szCs w:val="24"/>
                              </w:rPr>
                              <w:t xml:space="preserve">Some questions I </w:t>
                            </w:r>
                            <w:r>
                              <w:rPr>
                                <w:i/>
                                <w:sz w:val="24"/>
                                <w:szCs w:val="24"/>
                              </w:rPr>
                              <w:t xml:space="preserve">still </w:t>
                            </w:r>
                            <w:r w:rsidRPr="001A6704">
                              <w:rPr>
                                <w:i/>
                                <w:sz w:val="24"/>
                                <w:szCs w:val="24"/>
                              </w:rPr>
                              <w:t>have about this person are:</w:t>
                            </w:r>
                          </w:p>
                          <w:p w:rsidR="003C4709" w:rsidRDefault="003C4709" w:rsidP="001A6704">
                            <w:pPr>
                              <w:rPr>
                                <w:i/>
                                <w:sz w:val="28"/>
                              </w:rPr>
                            </w:pPr>
                          </w:p>
                          <w:p w:rsidR="003C4709" w:rsidRDefault="003C4709" w:rsidP="001A6704">
                            <w:pPr>
                              <w:rPr>
                                <w:i/>
                                <w:sz w:val="28"/>
                              </w:rPr>
                            </w:pPr>
                          </w:p>
                          <w:bookmarkEnd w:id="0"/>
                          <w:p w:rsidR="003C4709" w:rsidRPr="00D87F71" w:rsidRDefault="003C4709" w:rsidP="001A6704">
                            <w:pPr>
                              <w:rPr>
                                <w:i/>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1.8pt;margin-top:51pt;width:495pt;height:4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">
                <v:textbox>
                  <w:txbxContent>
                    <w:p w:rsidR="003C4709" w:rsidRPr="001A6704" w:rsidRDefault="003C4709" w:rsidP="001A6704">
                      <w:pPr>
                        <w:jc w:val="center"/>
                        <w:rPr>
                          <w:b/>
                          <w:sz w:val="36"/>
                          <w:szCs w:val="36"/>
                        </w:rPr>
                      </w:pPr>
                      <w:bookmarkStart w:id="1" w:name="_GoBack"/>
                      <w:r w:rsidRPr="001A6704">
                        <w:rPr>
                          <w:b/>
                          <w:sz w:val="36"/>
                          <w:szCs w:val="36"/>
                        </w:rPr>
                        <w:t>EXIT SLIP</w:t>
                      </w:r>
                    </w:p>
                    <w:p w:rsidR="003C4709" w:rsidRPr="001A6704" w:rsidRDefault="003C4709" w:rsidP="001A6704">
                      <w:pPr>
                        <w:rPr>
                          <w:i/>
                          <w:sz w:val="24"/>
                          <w:szCs w:val="24"/>
                        </w:rPr>
                      </w:pPr>
                    </w:p>
                    <w:p w:rsidR="003C4709" w:rsidRPr="001A6704" w:rsidRDefault="003C4709" w:rsidP="001A6704">
                      <w:pPr>
                        <w:rPr>
                          <w:i/>
                          <w:sz w:val="24"/>
                          <w:szCs w:val="24"/>
                        </w:rPr>
                      </w:pPr>
                      <w:r>
                        <w:rPr>
                          <w:i/>
                          <w:sz w:val="24"/>
                          <w:szCs w:val="24"/>
                        </w:rPr>
                        <w:t xml:space="preserve">Today, </w:t>
                      </w:r>
                      <w:r w:rsidRPr="001A6704">
                        <w:rPr>
                          <w:i/>
                          <w:sz w:val="24"/>
                          <w:szCs w:val="24"/>
                        </w:rPr>
                        <w:t>I read a book about ______________________________________.</w:t>
                      </w:r>
                    </w:p>
                    <w:p w:rsidR="003C4709" w:rsidRPr="001A6704" w:rsidRDefault="003C4709" w:rsidP="001A6704">
                      <w:pPr>
                        <w:rPr>
                          <w:i/>
                          <w:sz w:val="24"/>
                          <w:szCs w:val="24"/>
                        </w:rPr>
                      </w:pPr>
                      <w:r w:rsidRPr="001A6704">
                        <w:rPr>
                          <w:i/>
                          <w:sz w:val="24"/>
                          <w:szCs w:val="24"/>
                        </w:rPr>
                        <w:t>I feel ________ about what I learned:</w:t>
                      </w:r>
                    </w:p>
                    <w:p w:rsidR="003C4709" w:rsidRPr="001A6704" w:rsidRDefault="003C4709" w:rsidP="001A6704">
                      <w:pPr>
                        <w:jc w:val="center"/>
                        <w:rPr>
                          <w:i/>
                          <w:sz w:val="96"/>
                          <w:szCs w:val="96"/>
                        </w:rPr>
                      </w:pPr>
                      <w:r w:rsidRPr="001A6704">
                        <w:rPr>
                          <w:sz w:val="96"/>
                          <w:szCs w:val="96"/>
                        </w:rPr>
                        <w:sym w:font="Wingdings" w:char="F04A"/>
                      </w:r>
                      <w:r w:rsidRPr="001A6704">
                        <w:rPr>
                          <w:sz w:val="96"/>
                          <w:szCs w:val="96"/>
                        </w:rPr>
                        <w:t xml:space="preserve">     </w:t>
                      </w:r>
                      <w:r w:rsidRPr="001A6704">
                        <w:rPr>
                          <w:sz w:val="96"/>
                          <w:szCs w:val="96"/>
                        </w:rPr>
                        <w:sym w:font="Wingdings" w:char="F04B"/>
                      </w:r>
                      <w:r w:rsidRPr="001A6704">
                        <w:rPr>
                          <w:sz w:val="96"/>
                          <w:szCs w:val="96"/>
                        </w:rPr>
                        <w:t xml:space="preserve">     </w:t>
                      </w:r>
                      <w:r w:rsidRPr="001A6704">
                        <w:rPr>
                          <w:sz w:val="96"/>
                          <w:szCs w:val="96"/>
                        </w:rPr>
                        <w:sym w:font="Wingdings" w:char="F04C"/>
                      </w:r>
                    </w:p>
                    <w:p w:rsidR="003C4709" w:rsidRPr="001A6704" w:rsidRDefault="003C4709" w:rsidP="001A6704">
                      <w:pPr>
                        <w:rPr>
                          <w:i/>
                          <w:sz w:val="24"/>
                          <w:szCs w:val="24"/>
                        </w:rPr>
                      </w:pPr>
                      <w:r w:rsidRPr="001A6704">
                        <w:rPr>
                          <w:i/>
                          <w:sz w:val="24"/>
                          <w:szCs w:val="24"/>
                        </w:rPr>
                        <w:t>Here’s what I know</w:t>
                      </w:r>
                      <w:r>
                        <w:rPr>
                          <w:i/>
                          <w:sz w:val="24"/>
                          <w:szCs w:val="24"/>
                        </w:rPr>
                        <w:t>/remember</w:t>
                      </w:r>
                      <w:r w:rsidRPr="001A6704">
                        <w:rPr>
                          <w:i/>
                          <w:sz w:val="24"/>
                          <w:szCs w:val="24"/>
                        </w:rPr>
                        <w:t xml:space="preserve"> about my famous person so far:</w:t>
                      </w:r>
                    </w:p>
                    <w:p w:rsidR="003C4709" w:rsidRDefault="003C4709" w:rsidP="001A6704">
                      <w:pPr>
                        <w:rPr>
                          <w:i/>
                          <w:sz w:val="24"/>
                          <w:szCs w:val="24"/>
                        </w:rPr>
                      </w:pPr>
                    </w:p>
                    <w:p w:rsidR="00E24512" w:rsidRDefault="00E24512" w:rsidP="001A6704">
                      <w:pPr>
                        <w:rPr>
                          <w:i/>
                          <w:sz w:val="24"/>
                          <w:szCs w:val="24"/>
                        </w:rPr>
                      </w:pPr>
                    </w:p>
                    <w:p w:rsidR="00E24512" w:rsidRPr="001A6704" w:rsidRDefault="00E24512" w:rsidP="001A6704">
                      <w:pPr>
                        <w:rPr>
                          <w:i/>
                          <w:sz w:val="24"/>
                          <w:szCs w:val="24"/>
                        </w:rPr>
                      </w:pPr>
                    </w:p>
                    <w:p w:rsidR="003C4709" w:rsidRDefault="003C4709" w:rsidP="001A6704">
                      <w:pPr>
                        <w:rPr>
                          <w:i/>
                          <w:sz w:val="28"/>
                        </w:rPr>
                      </w:pPr>
                    </w:p>
                    <w:p w:rsidR="003C4709" w:rsidRPr="001A6704" w:rsidRDefault="003C4709" w:rsidP="001A6704">
                      <w:pPr>
                        <w:rPr>
                          <w:i/>
                          <w:sz w:val="24"/>
                          <w:szCs w:val="24"/>
                        </w:rPr>
                      </w:pPr>
                      <w:r w:rsidRPr="001A6704">
                        <w:rPr>
                          <w:i/>
                          <w:sz w:val="24"/>
                          <w:szCs w:val="24"/>
                        </w:rPr>
                        <w:t xml:space="preserve">Some questions I </w:t>
                      </w:r>
                      <w:r>
                        <w:rPr>
                          <w:i/>
                          <w:sz w:val="24"/>
                          <w:szCs w:val="24"/>
                        </w:rPr>
                        <w:t xml:space="preserve">still </w:t>
                      </w:r>
                      <w:r w:rsidRPr="001A6704">
                        <w:rPr>
                          <w:i/>
                          <w:sz w:val="24"/>
                          <w:szCs w:val="24"/>
                        </w:rPr>
                        <w:t>have about this person are:</w:t>
                      </w:r>
                    </w:p>
                    <w:p w:rsidR="003C4709" w:rsidRDefault="003C4709" w:rsidP="001A6704">
                      <w:pPr>
                        <w:rPr>
                          <w:i/>
                          <w:sz w:val="28"/>
                        </w:rPr>
                      </w:pPr>
                    </w:p>
                    <w:p w:rsidR="003C4709" w:rsidRDefault="003C4709" w:rsidP="001A6704">
                      <w:pPr>
                        <w:rPr>
                          <w:i/>
                          <w:sz w:val="28"/>
                        </w:rPr>
                      </w:pPr>
                    </w:p>
                    <w:bookmarkEnd w:id="1"/>
                    <w:p w:rsidR="003C4709" w:rsidRPr="00D87F71" w:rsidRDefault="003C4709" w:rsidP="001A6704">
                      <w:pPr>
                        <w:rPr>
                          <w:i/>
                          <w:sz w:val="28"/>
                        </w:rPr>
                      </w:pPr>
                    </w:p>
                  </w:txbxContent>
                </v:textbox>
              </v:shape>
            </w:pict>
          </mc:Fallback>
        </mc:AlternateContent>
      </w:r>
    </w:p>
    <w:sectPr w:rsidR="00153007" w:rsidRPr="00572BC9" w:rsidSect="001530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5F77"/>
    <w:multiLevelType w:val="hybridMultilevel"/>
    <w:tmpl w:val="29E218B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352EE"/>
    <w:multiLevelType w:val="hybridMultilevel"/>
    <w:tmpl w:val="90360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491EA1"/>
    <w:multiLevelType w:val="hybridMultilevel"/>
    <w:tmpl w:val="A4EA1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F152AE"/>
    <w:multiLevelType w:val="hybridMultilevel"/>
    <w:tmpl w:val="6B18F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974CFC"/>
    <w:multiLevelType w:val="hybridMultilevel"/>
    <w:tmpl w:val="C37038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C4724B"/>
    <w:multiLevelType w:val="hybridMultilevel"/>
    <w:tmpl w:val="06B25F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B91C0B"/>
    <w:multiLevelType w:val="hybridMultilevel"/>
    <w:tmpl w:val="FDE002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8A70325"/>
    <w:multiLevelType w:val="multilevel"/>
    <w:tmpl w:val="AF1EB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AC171F6"/>
    <w:multiLevelType w:val="hybridMultilevel"/>
    <w:tmpl w:val="50E25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A575006"/>
    <w:multiLevelType w:val="hybridMultilevel"/>
    <w:tmpl w:val="736A0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726178"/>
    <w:multiLevelType w:val="hybridMultilevel"/>
    <w:tmpl w:val="57F261CE"/>
    <w:lvl w:ilvl="0" w:tplc="04090003">
      <w:start w:val="1"/>
      <w:numFmt w:val="bullet"/>
      <w:lvlText w:val="o"/>
      <w:lvlJc w:val="left"/>
      <w:pPr>
        <w:ind w:left="720" w:hanging="360"/>
      </w:pPr>
      <w:rPr>
        <w:rFonts w:ascii="Courier New" w:hAnsi="Courier New" w:cs="Courier New"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387519"/>
    <w:multiLevelType w:val="hybridMultilevel"/>
    <w:tmpl w:val="5C605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955EA9"/>
    <w:multiLevelType w:val="hybridMultilevel"/>
    <w:tmpl w:val="66A2DEE4"/>
    <w:lvl w:ilvl="0" w:tplc="04090001">
      <w:start w:val="1"/>
      <w:numFmt w:val="bullet"/>
      <w:lvlText w:val=""/>
      <w:lvlJc w:val="left"/>
      <w:pPr>
        <w:ind w:left="720" w:hanging="360"/>
      </w:pPr>
      <w:rPr>
        <w:rFonts w:ascii="Symbol" w:hAnsi="Symbol" w:hint="default"/>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12"/>
  </w:num>
  <w:num w:numId="4">
    <w:abstractNumId w:val="11"/>
  </w:num>
  <w:num w:numId="5">
    <w:abstractNumId w:val="10"/>
  </w:num>
  <w:num w:numId="6">
    <w:abstractNumId w:val="5"/>
  </w:num>
  <w:num w:numId="7">
    <w:abstractNumId w:val="1"/>
  </w:num>
  <w:num w:numId="8">
    <w:abstractNumId w:val="0"/>
  </w:num>
  <w:num w:numId="9">
    <w:abstractNumId w:val="6"/>
  </w:num>
  <w:num w:numId="10">
    <w:abstractNumId w:val="3"/>
  </w:num>
  <w:num w:numId="11">
    <w:abstractNumId w:val="7"/>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D9A"/>
    <w:rsid w:val="00153007"/>
    <w:rsid w:val="001A6704"/>
    <w:rsid w:val="001B1902"/>
    <w:rsid w:val="00236BF2"/>
    <w:rsid w:val="002A36E9"/>
    <w:rsid w:val="002B178A"/>
    <w:rsid w:val="003C4709"/>
    <w:rsid w:val="003E23F6"/>
    <w:rsid w:val="004127DA"/>
    <w:rsid w:val="004E3A5B"/>
    <w:rsid w:val="00572BC9"/>
    <w:rsid w:val="005F4D9A"/>
    <w:rsid w:val="006458C9"/>
    <w:rsid w:val="00655061"/>
    <w:rsid w:val="006A2803"/>
    <w:rsid w:val="006B1CEB"/>
    <w:rsid w:val="00701342"/>
    <w:rsid w:val="007553E8"/>
    <w:rsid w:val="00917826"/>
    <w:rsid w:val="009C74B1"/>
    <w:rsid w:val="009E2DE8"/>
    <w:rsid w:val="00A23666"/>
    <w:rsid w:val="00C005FD"/>
    <w:rsid w:val="00C97B99"/>
    <w:rsid w:val="00CC29F6"/>
    <w:rsid w:val="00D41548"/>
    <w:rsid w:val="00DA4917"/>
    <w:rsid w:val="00E24512"/>
    <w:rsid w:val="00EA17CD"/>
    <w:rsid w:val="00EC2CD3"/>
    <w:rsid w:val="00EE0DA4"/>
    <w:rsid w:val="00EE1C75"/>
    <w:rsid w:val="00F37A36"/>
    <w:rsid w:val="00F50E97"/>
    <w:rsid w:val="00FF5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D9A"/>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D9A"/>
    <w:pPr>
      <w:ind w:left="720"/>
      <w:contextualSpacing/>
    </w:pPr>
  </w:style>
  <w:style w:type="character" w:styleId="Hyperlink">
    <w:name w:val="Hyperlink"/>
    <w:basedOn w:val="DefaultParagraphFont"/>
    <w:uiPriority w:val="99"/>
    <w:unhideWhenUsed/>
    <w:rsid w:val="005F4D9A"/>
    <w:rPr>
      <w:color w:val="0000FF" w:themeColor="hyperlink"/>
      <w:u w:val="single"/>
    </w:rPr>
  </w:style>
  <w:style w:type="paragraph" w:styleId="NoSpacing">
    <w:name w:val="No Spacing"/>
    <w:uiPriority w:val="1"/>
    <w:qFormat/>
    <w:rsid w:val="00572BC9"/>
    <w:pPr>
      <w:spacing w:after="0" w:line="240" w:lineRule="auto"/>
    </w:pPr>
    <w:rPr>
      <w:rFonts w:ascii="Calibri" w:eastAsia="Calibri" w:hAnsi="Calibri" w:cs="Times New Roman"/>
    </w:rPr>
  </w:style>
  <w:style w:type="character" w:customStyle="1" w:styleId="body1">
    <w:name w:val="body1"/>
    <w:basedOn w:val="DefaultParagraphFont"/>
    <w:rsid w:val="00236BF2"/>
    <w:rPr>
      <w:rFonts w:ascii="Verdana" w:hAnsi="Verdana" w:hint="default"/>
      <w:sz w:val="20"/>
      <w:szCs w:val="20"/>
    </w:rPr>
  </w:style>
  <w:style w:type="character" w:customStyle="1" w:styleId="bodybold1">
    <w:name w:val="bodybold1"/>
    <w:basedOn w:val="DefaultParagraphFont"/>
    <w:rsid w:val="00236BF2"/>
    <w:rPr>
      <w:rFonts w:ascii="Verdana" w:hAnsi="Verdana" w:hint="default"/>
      <w:b/>
      <w:bCs/>
      <w:sz w:val="20"/>
      <w:szCs w:val="20"/>
    </w:rPr>
  </w:style>
  <w:style w:type="paragraph" w:styleId="BalloonText">
    <w:name w:val="Balloon Text"/>
    <w:basedOn w:val="Normal"/>
    <w:link w:val="BalloonTextChar"/>
    <w:uiPriority w:val="99"/>
    <w:semiHidden/>
    <w:unhideWhenUsed/>
    <w:rsid w:val="001530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007"/>
    <w:rPr>
      <w:rFonts w:ascii="Tahoma" w:eastAsiaTheme="minorEastAsi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D9A"/>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D9A"/>
    <w:pPr>
      <w:ind w:left="720"/>
      <w:contextualSpacing/>
    </w:pPr>
  </w:style>
  <w:style w:type="character" w:styleId="Hyperlink">
    <w:name w:val="Hyperlink"/>
    <w:basedOn w:val="DefaultParagraphFont"/>
    <w:uiPriority w:val="99"/>
    <w:unhideWhenUsed/>
    <w:rsid w:val="005F4D9A"/>
    <w:rPr>
      <w:color w:val="0000FF" w:themeColor="hyperlink"/>
      <w:u w:val="single"/>
    </w:rPr>
  </w:style>
  <w:style w:type="paragraph" w:styleId="NoSpacing">
    <w:name w:val="No Spacing"/>
    <w:uiPriority w:val="1"/>
    <w:qFormat/>
    <w:rsid w:val="00572BC9"/>
    <w:pPr>
      <w:spacing w:after="0" w:line="240" w:lineRule="auto"/>
    </w:pPr>
    <w:rPr>
      <w:rFonts w:ascii="Calibri" w:eastAsia="Calibri" w:hAnsi="Calibri" w:cs="Times New Roman"/>
    </w:rPr>
  </w:style>
  <w:style w:type="character" w:customStyle="1" w:styleId="body1">
    <w:name w:val="body1"/>
    <w:basedOn w:val="DefaultParagraphFont"/>
    <w:rsid w:val="00236BF2"/>
    <w:rPr>
      <w:rFonts w:ascii="Verdana" w:hAnsi="Verdana" w:hint="default"/>
      <w:sz w:val="20"/>
      <w:szCs w:val="20"/>
    </w:rPr>
  </w:style>
  <w:style w:type="character" w:customStyle="1" w:styleId="bodybold1">
    <w:name w:val="bodybold1"/>
    <w:basedOn w:val="DefaultParagraphFont"/>
    <w:rsid w:val="00236BF2"/>
    <w:rPr>
      <w:rFonts w:ascii="Verdana" w:hAnsi="Verdana" w:hint="default"/>
      <w:b/>
      <w:bCs/>
      <w:sz w:val="20"/>
      <w:szCs w:val="20"/>
    </w:rPr>
  </w:style>
  <w:style w:type="paragraph" w:styleId="BalloonText">
    <w:name w:val="Balloon Text"/>
    <w:basedOn w:val="Normal"/>
    <w:link w:val="BalloonTextChar"/>
    <w:uiPriority w:val="99"/>
    <w:semiHidden/>
    <w:unhideWhenUsed/>
    <w:rsid w:val="001530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007"/>
    <w:rPr>
      <w:rFonts w:ascii="Tahoma" w:eastAsiaTheme="minorEastAsi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oicethread.com/" TargetMode="External"/><Relationship Id="rId3" Type="http://schemas.microsoft.com/office/2007/relationships/stylesWithEffects" Target="stylesWithEffects.xml"/><Relationship Id="rId7" Type="http://schemas.openxmlformats.org/officeDocument/2006/relationships/hyperlink" Target="http://www.readwritethink.org/files/resources/interactives/bio_cu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adwritethink.org/files/resources/interactives/bio_cube/bio-cube_planning.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google.com/imgres?q=big6&amp;um=1&amp;hl=en&amp;rls=com.microsoft:en-us:IE-Address&amp;biw=1024&amp;bih=516&amp;tbm=isch&amp;tbnid=Btm3V8_qHOljjM:&amp;imgrefurl=http://medfield.net/dale/lmc/dept/big6.htm&amp;docid=s0UIg21FpbVyNM&amp;imgurl=http://medfield.net/dale/lmc/clip_art/big6_worm.gif&amp;w=168&amp;h=220&amp;ei=LOaiTreeCMXl0QHMrsG2DQ&amp;zoom=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770</TotalTime>
  <Pages>6</Pages>
  <Words>1783</Words>
  <Characters>10167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RPCS</Company>
  <LinksUpToDate>false</LinksUpToDate>
  <CharactersWithSpaces>11927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Beverly</dc:creator>
  <cp:lastModifiedBy>Edwards, Beverly</cp:lastModifiedBy>
  <cp:revision>9</cp:revision>
  <dcterms:created xsi:type="dcterms:W3CDTF">2011-10-21T22:22:00Z</dcterms:created>
  <dcterms:modified xsi:type="dcterms:W3CDTF">2011-10-23T19:22:00Z</dcterms:modified>
</cp:coreProperties>
</file>